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062E" w14:textId="08799A77" w:rsidR="0087593D" w:rsidRDefault="0087593D" w:rsidP="005E7806">
      <w:pPr>
        <w:shd w:val="clear" w:color="auto" w:fill="FFFFFF"/>
        <w:rPr>
          <w:bCs/>
          <w:sz w:val="22"/>
          <w:szCs w:val="22"/>
        </w:rPr>
      </w:pPr>
    </w:p>
    <w:p w14:paraId="33A0B935" w14:textId="37EE045D" w:rsidR="00DB0722" w:rsidRDefault="00DB0722" w:rsidP="005E7806">
      <w:pPr>
        <w:shd w:val="clear" w:color="auto" w:fill="FFFFFF"/>
        <w:rPr>
          <w:bCs/>
          <w:sz w:val="22"/>
          <w:szCs w:val="22"/>
        </w:rPr>
      </w:pPr>
    </w:p>
    <w:p w14:paraId="6162F965" w14:textId="49DCDFFE" w:rsidR="00F81C1E" w:rsidRDefault="00F81C1E" w:rsidP="00F81C1E">
      <w:pPr>
        <w:shd w:val="clear" w:color="auto" w:fill="FFFFFF"/>
        <w:ind w:left="720"/>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ACTIVE PROJECTS</w:t>
      </w:r>
    </w:p>
    <w:p w14:paraId="14A29FBB" w14:textId="77777777" w:rsidR="001E6199" w:rsidRDefault="001E6199" w:rsidP="00F81C1E">
      <w:pPr>
        <w:shd w:val="clear" w:color="auto" w:fill="FFFFFF"/>
        <w:ind w:left="720"/>
        <w:jc w:val="center"/>
        <w:rPr>
          <w:rFonts w:ascii="Calibri" w:eastAsia="Times New Roman" w:hAnsi="Calibri" w:cs="Times New Roman"/>
          <w:b/>
          <w:bCs/>
          <w:color w:val="000000"/>
          <w:sz w:val="28"/>
          <w:szCs w:val="28"/>
        </w:rPr>
      </w:pPr>
    </w:p>
    <w:p w14:paraId="5E3332D3" w14:textId="77777777" w:rsidR="001E6199" w:rsidRDefault="001E6199" w:rsidP="001E6199">
      <w:pPr>
        <w:rPr>
          <w:b/>
          <w:bCs/>
          <w:sz w:val="22"/>
          <w:szCs w:val="22"/>
          <w:u w:val="single"/>
        </w:rPr>
      </w:pPr>
    </w:p>
    <w:p w14:paraId="251A195A" w14:textId="4092B131" w:rsidR="004672E1" w:rsidRPr="00DA1461" w:rsidRDefault="002E4E85" w:rsidP="002E4E85">
      <w:pPr>
        <w:shd w:val="clear" w:color="auto" w:fill="FFFFFF"/>
        <w:rPr>
          <w:rFonts w:ascii="Calibri" w:hAnsi="Calibri" w:cs="Calibri"/>
          <w:sz w:val="22"/>
          <w:szCs w:val="22"/>
        </w:rPr>
      </w:pPr>
      <w:r w:rsidRPr="00DA1461">
        <w:rPr>
          <w:rFonts w:ascii="Calibri" w:hAnsi="Calibri" w:cs="Calibri"/>
          <w:b/>
          <w:bCs/>
          <w:sz w:val="22"/>
          <w:szCs w:val="22"/>
          <w:u w:val="single"/>
        </w:rPr>
        <w:t xml:space="preserve">Diamond Sands </w:t>
      </w:r>
      <w:r w:rsidR="00B532BC">
        <w:rPr>
          <w:rFonts w:ascii="Calibri" w:hAnsi="Calibri" w:cs="Calibri"/>
          <w:b/>
          <w:bCs/>
          <w:sz w:val="22"/>
          <w:szCs w:val="22"/>
          <w:u w:val="single"/>
        </w:rPr>
        <w:t>Marina</w:t>
      </w:r>
    </w:p>
    <w:p w14:paraId="09B24058" w14:textId="7B20603C" w:rsidR="009E1832" w:rsidRDefault="00632218" w:rsidP="004672E1">
      <w:pPr>
        <w:shd w:val="clear" w:color="auto" w:fill="FFFFFF"/>
        <w:ind w:left="720"/>
        <w:rPr>
          <w:rFonts w:ascii="Calibri" w:hAnsi="Calibri" w:cs="Calibri"/>
          <w:sz w:val="22"/>
          <w:szCs w:val="22"/>
        </w:rPr>
      </w:pPr>
      <w:r>
        <w:rPr>
          <w:rFonts w:ascii="Calibri" w:hAnsi="Calibri" w:cs="Calibri"/>
          <w:sz w:val="22"/>
          <w:szCs w:val="22"/>
        </w:rPr>
        <w:t>Owner:  Diamond Sands Marina, LLC (2012</w:t>
      </w:r>
      <w:r w:rsidR="00E554DB">
        <w:rPr>
          <w:rFonts w:ascii="Calibri" w:hAnsi="Calibri" w:cs="Calibri"/>
          <w:sz w:val="22"/>
          <w:szCs w:val="22"/>
        </w:rPr>
        <w:t>) Site</w:t>
      </w:r>
      <w:r w:rsidR="002E4E85" w:rsidRPr="00DA1461">
        <w:rPr>
          <w:rFonts w:ascii="Calibri" w:hAnsi="Calibri" w:cs="Calibri"/>
          <w:sz w:val="22"/>
          <w:szCs w:val="22"/>
        </w:rPr>
        <w:t xml:space="preserve"> Plan approved 12/2019 for 45 private dock </w:t>
      </w:r>
      <w:r w:rsidR="005977F9" w:rsidRPr="00DA1461">
        <w:rPr>
          <w:rFonts w:ascii="Calibri" w:hAnsi="Calibri" w:cs="Calibri"/>
          <w:sz w:val="22"/>
          <w:szCs w:val="22"/>
        </w:rPr>
        <w:t>marinas</w:t>
      </w:r>
      <w:r w:rsidR="002E4E85" w:rsidRPr="00DA1461">
        <w:rPr>
          <w:rFonts w:ascii="Calibri" w:hAnsi="Calibri" w:cs="Calibri"/>
          <w:sz w:val="22"/>
          <w:szCs w:val="22"/>
        </w:rPr>
        <w:t xml:space="preserve"> on 58 submerged acres, west side of A1A, across from residences set to expire on 12/17/2021</w:t>
      </w:r>
      <w:r w:rsidR="00CC297A">
        <w:rPr>
          <w:rFonts w:ascii="Calibri" w:hAnsi="Calibri" w:cs="Calibri"/>
          <w:sz w:val="22"/>
          <w:szCs w:val="22"/>
        </w:rPr>
        <w:t>.</w:t>
      </w:r>
      <w:r w:rsidR="009E1832">
        <w:rPr>
          <w:rFonts w:ascii="Calibri" w:hAnsi="Calibri" w:cs="Calibri"/>
          <w:sz w:val="22"/>
          <w:szCs w:val="22"/>
        </w:rPr>
        <w:t>Three permits issued for electrical and docks, August 2021.</w:t>
      </w:r>
    </w:p>
    <w:p w14:paraId="57B88CDF" w14:textId="77777777" w:rsidR="00D84435" w:rsidRDefault="00D84435" w:rsidP="004672E1">
      <w:pPr>
        <w:shd w:val="clear" w:color="auto" w:fill="FFFFFF"/>
        <w:ind w:left="720"/>
        <w:rPr>
          <w:rFonts w:ascii="Calibri" w:hAnsi="Calibri" w:cs="Calibri"/>
          <w:sz w:val="22"/>
          <w:szCs w:val="22"/>
        </w:rPr>
      </w:pPr>
    </w:p>
    <w:p w14:paraId="445C3D78" w14:textId="328D5FC7" w:rsidR="00D84435" w:rsidRDefault="00173BA7" w:rsidP="004672E1">
      <w:pPr>
        <w:shd w:val="clear" w:color="auto" w:fill="FFFFFF"/>
        <w:ind w:left="720"/>
        <w:rPr>
          <w:rFonts w:ascii="Calibri" w:hAnsi="Calibri" w:cs="Calibri"/>
          <w:sz w:val="22"/>
          <w:szCs w:val="22"/>
        </w:rPr>
      </w:pPr>
      <w:r>
        <w:rPr>
          <w:rFonts w:ascii="Calibri" w:hAnsi="Calibri" w:cs="Calibri"/>
          <w:b/>
          <w:bCs/>
          <w:sz w:val="22"/>
          <w:szCs w:val="22"/>
        </w:rPr>
        <w:t xml:space="preserve">Updated 1/2022:  </w:t>
      </w:r>
      <w:r w:rsidR="00930469">
        <w:rPr>
          <w:rFonts w:ascii="Calibri" w:hAnsi="Calibri" w:cs="Calibri"/>
          <w:sz w:val="22"/>
          <w:szCs w:val="22"/>
        </w:rPr>
        <w:t xml:space="preserve">Requested Dock Permit on middle lot, applied for </w:t>
      </w:r>
      <w:r w:rsidR="00A44AA9">
        <w:rPr>
          <w:rFonts w:ascii="Calibri" w:hAnsi="Calibri" w:cs="Calibri"/>
          <w:sz w:val="22"/>
          <w:szCs w:val="22"/>
        </w:rPr>
        <w:t xml:space="preserve">May 2021, updated August 2021, and approved </w:t>
      </w:r>
      <w:r w:rsidR="00217CF3">
        <w:rPr>
          <w:rFonts w:ascii="Calibri" w:hAnsi="Calibri" w:cs="Calibri"/>
          <w:sz w:val="22"/>
          <w:szCs w:val="22"/>
        </w:rPr>
        <w:t xml:space="preserve">12/23/2021.  Construction began </w:t>
      </w:r>
      <w:r w:rsidR="006D0921">
        <w:rPr>
          <w:rFonts w:ascii="Calibri" w:hAnsi="Calibri" w:cs="Calibri"/>
          <w:sz w:val="22"/>
          <w:szCs w:val="22"/>
        </w:rPr>
        <w:t>February 2022.</w:t>
      </w:r>
      <w:r>
        <w:rPr>
          <w:rFonts w:ascii="Calibri" w:hAnsi="Calibri" w:cs="Calibri"/>
          <w:b/>
          <w:bCs/>
          <w:sz w:val="22"/>
          <w:szCs w:val="22"/>
        </w:rPr>
        <w:t xml:space="preserve">  </w:t>
      </w:r>
    </w:p>
    <w:p w14:paraId="6E7E0409" w14:textId="77777777" w:rsidR="00D84435" w:rsidRDefault="00D84435" w:rsidP="004672E1">
      <w:pPr>
        <w:shd w:val="clear" w:color="auto" w:fill="FFFFFF"/>
        <w:ind w:left="720"/>
        <w:rPr>
          <w:rFonts w:ascii="Calibri" w:hAnsi="Calibri" w:cs="Calibri"/>
          <w:sz w:val="22"/>
          <w:szCs w:val="22"/>
        </w:rPr>
      </w:pPr>
    </w:p>
    <w:p w14:paraId="18D699C6" w14:textId="77777777" w:rsidR="00DF47A9" w:rsidRDefault="00DF47A9">
      <w:pPr>
        <w:rPr>
          <w:b/>
          <w:bCs/>
          <w:sz w:val="22"/>
          <w:szCs w:val="22"/>
          <w:u w:val="single"/>
        </w:rPr>
      </w:pPr>
    </w:p>
    <w:p w14:paraId="4641B914" w14:textId="0C97F1F3" w:rsidR="00DF47A9" w:rsidRPr="00DF47A9" w:rsidRDefault="00DF47A9">
      <w:pPr>
        <w:rPr>
          <w:sz w:val="22"/>
          <w:szCs w:val="22"/>
        </w:rPr>
      </w:pPr>
      <w:r>
        <w:rPr>
          <w:b/>
          <w:bCs/>
          <w:sz w:val="22"/>
          <w:szCs w:val="22"/>
          <w:u w:val="single"/>
        </w:rPr>
        <w:t>Galleon Bay</w:t>
      </w:r>
    </w:p>
    <w:p w14:paraId="585D1FA1" w14:textId="165815CF" w:rsidR="004B3D0A" w:rsidRDefault="009166B7" w:rsidP="00DF47A9">
      <w:pPr>
        <w:ind w:left="720"/>
        <w:rPr>
          <w:rFonts w:ascii="Calibri" w:hAnsi="Calibri" w:cs="Calibri"/>
          <w:sz w:val="22"/>
          <w:szCs w:val="22"/>
        </w:rPr>
      </w:pPr>
      <w:r>
        <w:rPr>
          <w:rFonts w:ascii="Calibri" w:hAnsi="Calibri" w:cs="Calibri"/>
          <w:sz w:val="22"/>
          <w:szCs w:val="22"/>
        </w:rPr>
        <w:t>O</w:t>
      </w:r>
      <w:r w:rsidR="004B3D0A">
        <w:rPr>
          <w:rFonts w:ascii="Calibri" w:hAnsi="Calibri" w:cs="Calibri"/>
          <w:sz w:val="22"/>
          <w:szCs w:val="22"/>
        </w:rPr>
        <w:t>wner:</w:t>
      </w:r>
      <w:r w:rsidR="00AC022B">
        <w:rPr>
          <w:rFonts w:ascii="Calibri" w:hAnsi="Calibri" w:cs="Calibri"/>
          <w:sz w:val="22"/>
          <w:szCs w:val="22"/>
        </w:rPr>
        <w:t xml:space="preserve">  </w:t>
      </w:r>
      <w:r w:rsidR="008A73AB">
        <w:rPr>
          <w:rFonts w:ascii="Calibri" w:hAnsi="Calibri" w:cs="Calibri"/>
          <w:sz w:val="22"/>
          <w:szCs w:val="22"/>
        </w:rPr>
        <w:t xml:space="preserve">Leonard and Natalia </w:t>
      </w:r>
      <w:r w:rsidR="00A34FC3">
        <w:rPr>
          <w:rFonts w:ascii="Calibri" w:hAnsi="Calibri" w:cs="Calibri"/>
          <w:sz w:val="22"/>
          <w:szCs w:val="22"/>
        </w:rPr>
        <w:t>Karam; Royal Quality Homes, LLC</w:t>
      </w:r>
      <w:r>
        <w:rPr>
          <w:rFonts w:ascii="Calibri" w:hAnsi="Calibri" w:cs="Calibri"/>
          <w:sz w:val="22"/>
          <w:szCs w:val="22"/>
        </w:rPr>
        <w:t xml:space="preserve"> bought property May 2021.  </w:t>
      </w:r>
    </w:p>
    <w:p w14:paraId="6C5B2943" w14:textId="25C9986C" w:rsidR="00A135C9" w:rsidRDefault="00A44A73" w:rsidP="00711A12">
      <w:pPr>
        <w:ind w:left="720"/>
        <w:rPr>
          <w:rFonts w:ascii="Calibri" w:hAnsi="Calibri" w:cs="Calibri"/>
          <w:sz w:val="22"/>
          <w:szCs w:val="22"/>
        </w:rPr>
      </w:pPr>
      <w:r>
        <w:rPr>
          <w:rFonts w:ascii="Calibri" w:hAnsi="Calibri" w:cs="Calibri"/>
          <w:sz w:val="22"/>
          <w:szCs w:val="22"/>
        </w:rPr>
        <w:t xml:space="preserve">Property is north of </w:t>
      </w:r>
      <w:r w:rsidR="00900808">
        <w:rPr>
          <w:rFonts w:ascii="Calibri" w:hAnsi="Calibri" w:cs="Calibri"/>
          <w:sz w:val="22"/>
          <w:szCs w:val="22"/>
        </w:rPr>
        <w:t xml:space="preserve">Ventura Beach (10701 S Ocean) and </w:t>
      </w:r>
      <w:r w:rsidR="00725C0D">
        <w:rPr>
          <w:rFonts w:ascii="Calibri" w:hAnsi="Calibri" w:cs="Calibri"/>
          <w:sz w:val="22"/>
          <w:szCs w:val="22"/>
        </w:rPr>
        <w:t>south of Turtle Reef (10800 S Ocean).</w:t>
      </w:r>
    </w:p>
    <w:p w14:paraId="50680228" w14:textId="7EAA9A80" w:rsidR="00D95251" w:rsidRDefault="00DF47A9" w:rsidP="00DF47A9">
      <w:pPr>
        <w:ind w:left="720"/>
        <w:rPr>
          <w:rFonts w:ascii="Calibri" w:hAnsi="Calibri" w:cs="Calibri"/>
          <w:sz w:val="22"/>
          <w:szCs w:val="22"/>
        </w:rPr>
      </w:pPr>
      <w:r w:rsidRPr="00DF47A9">
        <w:rPr>
          <w:rFonts w:ascii="Calibri" w:hAnsi="Calibri" w:cs="Calibri"/>
          <w:sz w:val="22"/>
          <w:szCs w:val="22"/>
        </w:rPr>
        <w:t xml:space="preserve">The applicant proposes a main house and </w:t>
      </w:r>
      <w:r w:rsidR="00711A12">
        <w:rPr>
          <w:rFonts w:ascii="Calibri" w:hAnsi="Calibri" w:cs="Calibri"/>
          <w:sz w:val="22"/>
          <w:szCs w:val="22"/>
        </w:rPr>
        <w:t xml:space="preserve">6 </w:t>
      </w:r>
      <w:r w:rsidR="005630F6" w:rsidRPr="00DF47A9">
        <w:rPr>
          <w:rFonts w:ascii="Calibri" w:hAnsi="Calibri" w:cs="Calibri"/>
          <w:sz w:val="22"/>
          <w:szCs w:val="22"/>
        </w:rPr>
        <w:t>short-term</w:t>
      </w:r>
      <w:r w:rsidRPr="00DF47A9">
        <w:rPr>
          <w:rFonts w:ascii="Calibri" w:hAnsi="Calibri" w:cs="Calibri"/>
          <w:sz w:val="22"/>
          <w:szCs w:val="22"/>
        </w:rPr>
        <w:t xml:space="preserve"> rental villas on </w:t>
      </w:r>
      <w:r w:rsidR="00834065" w:rsidRPr="00DF47A9">
        <w:rPr>
          <w:rFonts w:ascii="Calibri" w:hAnsi="Calibri" w:cs="Calibri"/>
          <w:sz w:val="22"/>
          <w:szCs w:val="22"/>
        </w:rPr>
        <w:t>1.13-acre</w:t>
      </w:r>
      <w:r w:rsidRPr="00DF47A9">
        <w:rPr>
          <w:rFonts w:ascii="Calibri" w:hAnsi="Calibri" w:cs="Calibri"/>
          <w:sz w:val="22"/>
          <w:szCs w:val="22"/>
        </w:rPr>
        <w:t xml:space="preserve"> site</w:t>
      </w:r>
      <w:r w:rsidR="00A135C9">
        <w:rPr>
          <w:rFonts w:ascii="Calibri" w:hAnsi="Calibri" w:cs="Calibri"/>
          <w:sz w:val="22"/>
          <w:szCs w:val="22"/>
        </w:rPr>
        <w:t>.</w:t>
      </w:r>
      <w:r w:rsidR="004B3D0A">
        <w:rPr>
          <w:rFonts w:ascii="Calibri" w:hAnsi="Calibri" w:cs="Calibri"/>
          <w:sz w:val="22"/>
          <w:szCs w:val="22"/>
        </w:rPr>
        <w:t xml:space="preserve">  Property has recently been improved with perimeter landscaping</w:t>
      </w:r>
      <w:r w:rsidR="00CC297A">
        <w:rPr>
          <w:rFonts w:ascii="Calibri" w:hAnsi="Calibri" w:cs="Calibri"/>
          <w:sz w:val="22"/>
          <w:szCs w:val="22"/>
        </w:rPr>
        <w:t xml:space="preserve">. </w:t>
      </w:r>
    </w:p>
    <w:p w14:paraId="2466AC5C" w14:textId="77777777" w:rsidR="00D95251" w:rsidRDefault="00D95251" w:rsidP="00DF47A9">
      <w:pPr>
        <w:ind w:left="720"/>
        <w:rPr>
          <w:rFonts w:ascii="Calibri" w:hAnsi="Calibri" w:cs="Calibri"/>
          <w:sz w:val="22"/>
          <w:szCs w:val="22"/>
        </w:rPr>
      </w:pPr>
    </w:p>
    <w:p w14:paraId="6F94ACA9" w14:textId="09CBA1AE" w:rsidR="00DF47A9" w:rsidRDefault="00D95251" w:rsidP="00DF47A9">
      <w:pPr>
        <w:ind w:left="720"/>
        <w:rPr>
          <w:rFonts w:ascii="Calibri" w:hAnsi="Calibri" w:cs="Calibri"/>
          <w:sz w:val="22"/>
          <w:szCs w:val="22"/>
        </w:rPr>
      </w:pPr>
      <w:r>
        <w:rPr>
          <w:rFonts w:ascii="Calibri" w:hAnsi="Calibri" w:cs="Calibri"/>
          <w:b/>
          <w:bCs/>
          <w:sz w:val="22"/>
          <w:szCs w:val="22"/>
        </w:rPr>
        <w:t xml:space="preserve">Updated 9/2021:  </w:t>
      </w:r>
      <w:r w:rsidR="00DC2F8F">
        <w:rPr>
          <w:rFonts w:ascii="Calibri" w:hAnsi="Calibri" w:cs="Calibri"/>
          <w:sz w:val="22"/>
          <w:szCs w:val="22"/>
        </w:rPr>
        <w:t xml:space="preserve">Conceptual plan was well received in 9/16/21 DRC pre app meeting.  Fire truck access to all buildings and beach construction access will be challenges on narrow property. </w:t>
      </w:r>
    </w:p>
    <w:p w14:paraId="3CB665A2" w14:textId="77777777" w:rsidR="006D0921" w:rsidRDefault="006D0921" w:rsidP="00DF47A9">
      <w:pPr>
        <w:ind w:left="720"/>
        <w:rPr>
          <w:rFonts w:ascii="Calibri" w:hAnsi="Calibri" w:cs="Calibri"/>
          <w:sz w:val="22"/>
          <w:szCs w:val="22"/>
        </w:rPr>
      </w:pPr>
    </w:p>
    <w:p w14:paraId="0107EF88" w14:textId="0DF5FD1B" w:rsidR="006A4FF8" w:rsidRPr="00157216" w:rsidRDefault="00A97087" w:rsidP="00DF47A9">
      <w:pPr>
        <w:ind w:left="720"/>
        <w:rPr>
          <w:rFonts w:ascii="Calibri" w:hAnsi="Calibri" w:cs="Calibri"/>
          <w:sz w:val="22"/>
          <w:szCs w:val="22"/>
        </w:rPr>
      </w:pPr>
      <w:r>
        <w:rPr>
          <w:rFonts w:ascii="Calibri" w:hAnsi="Calibri" w:cs="Calibri"/>
          <w:b/>
          <w:bCs/>
          <w:sz w:val="22"/>
          <w:szCs w:val="22"/>
        </w:rPr>
        <w:t xml:space="preserve">Updated </w:t>
      </w:r>
      <w:r w:rsidR="009802D3">
        <w:rPr>
          <w:rFonts w:ascii="Calibri" w:hAnsi="Calibri" w:cs="Calibri"/>
          <w:b/>
          <w:bCs/>
          <w:sz w:val="22"/>
          <w:szCs w:val="22"/>
        </w:rPr>
        <w:t>4</w:t>
      </w:r>
      <w:r>
        <w:rPr>
          <w:rFonts w:ascii="Calibri" w:hAnsi="Calibri" w:cs="Calibri"/>
          <w:b/>
          <w:bCs/>
          <w:sz w:val="22"/>
          <w:szCs w:val="22"/>
        </w:rPr>
        <w:t>/202</w:t>
      </w:r>
      <w:r w:rsidR="009802D3">
        <w:rPr>
          <w:rFonts w:ascii="Calibri" w:hAnsi="Calibri" w:cs="Calibri"/>
          <w:b/>
          <w:bCs/>
          <w:sz w:val="22"/>
          <w:szCs w:val="22"/>
        </w:rPr>
        <w:t>2</w:t>
      </w:r>
      <w:r w:rsidR="00311BFB">
        <w:rPr>
          <w:rFonts w:ascii="Calibri" w:hAnsi="Calibri" w:cs="Calibri"/>
          <w:b/>
          <w:bCs/>
          <w:sz w:val="22"/>
          <w:szCs w:val="22"/>
        </w:rPr>
        <w:t xml:space="preserve">:  </w:t>
      </w:r>
      <w:r w:rsidR="0036686E">
        <w:rPr>
          <w:rFonts w:ascii="Calibri" w:hAnsi="Calibri" w:cs="Calibri"/>
          <w:sz w:val="22"/>
          <w:szCs w:val="22"/>
        </w:rPr>
        <w:t>Leonard Karem, property owner and Todd Mallory</w:t>
      </w:r>
      <w:r w:rsidR="00C731E2">
        <w:rPr>
          <w:rFonts w:ascii="Calibri" w:hAnsi="Calibri" w:cs="Calibri"/>
          <w:sz w:val="22"/>
          <w:szCs w:val="22"/>
        </w:rPr>
        <w:t xml:space="preserve">, site project manager presented new plan for Galleon Bay </w:t>
      </w:r>
      <w:r w:rsidR="009E64D5">
        <w:rPr>
          <w:rFonts w:ascii="Calibri" w:hAnsi="Calibri" w:cs="Calibri"/>
          <w:sz w:val="22"/>
          <w:szCs w:val="22"/>
        </w:rPr>
        <w:t>on</w:t>
      </w:r>
      <w:r w:rsidR="00B92F93">
        <w:rPr>
          <w:rFonts w:ascii="Calibri" w:hAnsi="Calibri" w:cs="Calibri"/>
          <w:sz w:val="22"/>
          <w:szCs w:val="22"/>
        </w:rPr>
        <w:t xml:space="preserve"> April 7</w:t>
      </w:r>
      <w:r w:rsidR="00B92F93" w:rsidRPr="00B92F93">
        <w:rPr>
          <w:rFonts w:ascii="Calibri" w:hAnsi="Calibri" w:cs="Calibri"/>
          <w:sz w:val="22"/>
          <w:szCs w:val="22"/>
          <w:vertAlign w:val="superscript"/>
        </w:rPr>
        <w:t>th</w:t>
      </w:r>
      <w:r w:rsidR="00B92F93">
        <w:rPr>
          <w:rFonts w:ascii="Calibri" w:hAnsi="Calibri" w:cs="Calibri"/>
          <w:sz w:val="22"/>
          <w:szCs w:val="22"/>
        </w:rPr>
        <w:t xml:space="preserve"> </w:t>
      </w:r>
      <w:r w:rsidR="009E64D5">
        <w:rPr>
          <w:rFonts w:ascii="Calibri" w:hAnsi="Calibri" w:cs="Calibri"/>
          <w:sz w:val="22"/>
          <w:szCs w:val="22"/>
        </w:rPr>
        <w:t xml:space="preserve">at </w:t>
      </w:r>
      <w:r w:rsidR="00B92F93">
        <w:rPr>
          <w:rFonts w:ascii="Calibri" w:hAnsi="Calibri" w:cs="Calibri"/>
          <w:sz w:val="22"/>
          <w:szCs w:val="22"/>
        </w:rPr>
        <w:t xml:space="preserve">DRC meeting.  </w:t>
      </w:r>
      <w:r w:rsidR="0089343E">
        <w:rPr>
          <w:rFonts w:ascii="Calibri" w:hAnsi="Calibri" w:cs="Calibri"/>
          <w:sz w:val="22"/>
          <w:szCs w:val="22"/>
        </w:rPr>
        <w:t xml:space="preserve">New proposal is for original 2 homes facing beach and then </w:t>
      </w:r>
      <w:r w:rsidR="009E64D5">
        <w:rPr>
          <w:rFonts w:ascii="Calibri" w:hAnsi="Calibri" w:cs="Calibri"/>
          <w:sz w:val="22"/>
          <w:szCs w:val="22"/>
        </w:rPr>
        <w:t>3 double</w:t>
      </w:r>
      <w:r w:rsidR="00CC04F7">
        <w:rPr>
          <w:rFonts w:ascii="Calibri" w:hAnsi="Calibri" w:cs="Calibri"/>
          <w:sz w:val="22"/>
          <w:szCs w:val="22"/>
        </w:rPr>
        <w:t xml:space="preserve"> </w:t>
      </w:r>
      <w:r w:rsidR="009E64D5">
        <w:rPr>
          <w:rFonts w:ascii="Calibri" w:hAnsi="Calibri" w:cs="Calibri"/>
          <w:sz w:val="22"/>
          <w:szCs w:val="22"/>
        </w:rPr>
        <w:t xml:space="preserve">units </w:t>
      </w:r>
      <w:r w:rsidR="00DB135E">
        <w:rPr>
          <w:rFonts w:ascii="Calibri" w:hAnsi="Calibri" w:cs="Calibri"/>
          <w:sz w:val="22"/>
          <w:szCs w:val="22"/>
        </w:rPr>
        <w:t xml:space="preserve">with 3 floors, garage on bottom and living on 2 top floors. </w:t>
      </w:r>
      <w:r w:rsidR="005966CC">
        <w:rPr>
          <w:rFonts w:ascii="Calibri" w:hAnsi="Calibri" w:cs="Calibri"/>
          <w:sz w:val="22"/>
          <w:szCs w:val="22"/>
        </w:rPr>
        <w:t xml:space="preserve">DRC department comments included </w:t>
      </w:r>
      <w:r w:rsidR="00175EF6">
        <w:rPr>
          <w:rFonts w:ascii="Calibri" w:hAnsi="Calibri" w:cs="Calibri"/>
          <w:sz w:val="22"/>
          <w:szCs w:val="22"/>
        </w:rPr>
        <w:t xml:space="preserve">setbacks would still have to be met, </w:t>
      </w:r>
      <w:r w:rsidR="00D358A2">
        <w:rPr>
          <w:rFonts w:ascii="Calibri" w:hAnsi="Calibri" w:cs="Calibri"/>
          <w:sz w:val="22"/>
          <w:szCs w:val="22"/>
        </w:rPr>
        <w:t xml:space="preserve">traffic impact study still needed, </w:t>
      </w:r>
      <w:r w:rsidR="00157216">
        <w:rPr>
          <w:rFonts w:ascii="Calibri" w:hAnsi="Calibri" w:cs="Calibri"/>
          <w:sz w:val="22"/>
          <w:szCs w:val="22"/>
        </w:rPr>
        <w:t xml:space="preserve">water sprinkler system no longer needed, </w:t>
      </w:r>
      <w:r w:rsidR="00575825">
        <w:rPr>
          <w:rFonts w:ascii="Calibri" w:hAnsi="Calibri" w:cs="Calibri"/>
          <w:sz w:val="22"/>
          <w:szCs w:val="22"/>
        </w:rPr>
        <w:t>completed revised plans need to be submitted to DRC for final review</w:t>
      </w:r>
      <w:r w:rsidR="00B76830">
        <w:rPr>
          <w:rFonts w:ascii="Calibri" w:hAnsi="Calibri" w:cs="Calibri"/>
          <w:sz w:val="22"/>
          <w:szCs w:val="22"/>
        </w:rPr>
        <w:t xml:space="preserve">. </w:t>
      </w:r>
      <w:r w:rsidR="00DA3BD4">
        <w:rPr>
          <w:rFonts w:ascii="Calibri" w:hAnsi="Calibri" w:cs="Calibri"/>
          <w:sz w:val="22"/>
          <w:szCs w:val="22"/>
        </w:rPr>
        <w:t xml:space="preserve">Karem advised DRC that they wanted to complete project in phases with 2 homes first and the </w:t>
      </w:r>
      <w:r w:rsidR="00CC04F7">
        <w:rPr>
          <w:rFonts w:ascii="Calibri" w:hAnsi="Calibri" w:cs="Calibri"/>
          <w:sz w:val="22"/>
          <w:szCs w:val="22"/>
        </w:rPr>
        <w:t>double duplexes</w:t>
      </w:r>
      <w:r w:rsidR="00D518E3">
        <w:rPr>
          <w:rFonts w:ascii="Calibri" w:hAnsi="Calibri" w:cs="Calibri"/>
          <w:sz w:val="22"/>
          <w:szCs w:val="22"/>
        </w:rPr>
        <w:t xml:space="preserve">. DRC advised </w:t>
      </w:r>
      <w:r w:rsidR="00301777">
        <w:rPr>
          <w:rFonts w:ascii="Calibri" w:hAnsi="Calibri" w:cs="Calibri"/>
          <w:sz w:val="22"/>
          <w:szCs w:val="22"/>
        </w:rPr>
        <w:t>once they have final plans that some amenities will have to be completed during each phase. DRC and Karem discussed legal issue with name, Galleon Bay as that name is being used by another complex in St Lucie County.</w:t>
      </w:r>
      <w:r w:rsidR="00CC04F7">
        <w:rPr>
          <w:rFonts w:ascii="Calibri" w:hAnsi="Calibri" w:cs="Calibri"/>
          <w:sz w:val="22"/>
          <w:szCs w:val="22"/>
        </w:rPr>
        <w:t xml:space="preserve"> </w:t>
      </w:r>
    </w:p>
    <w:p w14:paraId="278C5799" w14:textId="31A949D2" w:rsidR="006D0921" w:rsidRDefault="006D0921" w:rsidP="00DF47A9">
      <w:pPr>
        <w:ind w:left="720"/>
        <w:rPr>
          <w:rFonts w:ascii="Calibri" w:hAnsi="Calibri" w:cs="Calibri"/>
          <w:sz w:val="22"/>
          <w:szCs w:val="22"/>
        </w:rPr>
      </w:pPr>
    </w:p>
    <w:p w14:paraId="31178108" w14:textId="6DBDE313" w:rsidR="00D95251" w:rsidRDefault="00D95251" w:rsidP="00DF47A9">
      <w:pPr>
        <w:ind w:left="720"/>
        <w:rPr>
          <w:rFonts w:ascii="Calibri" w:hAnsi="Calibri" w:cs="Calibri"/>
          <w:sz w:val="22"/>
          <w:szCs w:val="22"/>
        </w:rPr>
      </w:pPr>
    </w:p>
    <w:p w14:paraId="2F50D8C0" w14:textId="77777777" w:rsidR="00CF172D" w:rsidRDefault="00DB32B4" w:rsidP="005E7806">
      <w:pPr>
        <w:shd w:val="clear" w:color="auto" w:fill="FFFFFF"/>
        <w:rPr>
          <w:rFonts w:ascii="Calibri" w:eastAsia="Times New Roman" w:hAnsi="Calibri" w:cs="Times New Roman"/>
          <w:sz w:val="22"/>
          <w:szCs w:val="22"/>
        </w:rPr>
      </w:pPr>
      <w:r w:rsidRPr="003E49DD">
        <w:rPr>
          <w:rFonts w:ascii="Calibri" w:hAnsi="Calibri" w:cs="Calibri"/>
          <w:b/>
          <w:bCs/>
          <w:sz w:val="22"/>
          <w:szCs w:val="22"/>
          <w:u w:val="single"/>
        </w:rPr>
        <w:t>Majestic Bay</w:t>
      </w:r>
      <w:r w:rsidR="006A67ED" w:rsidRPr="003E49DD">
        <w:rPr>
          <w:rFonts w:ascii="Calibri" w:hAnsi="Calibri" w:cs="Calibri"/>
          <w:b/>
          <w:bCs/>
          <w:sz w:val="22"/>
          <w:szCs w:val="22"/>
          <w:u w:val="single"/>
        </w:rPr>
        <w:t>:</w:t>
      </w:r>
      <w:r w:rsidRPr="003E49DD">
        <w:rPr>
          <w:rFonts w:ascii="Calibri" w:eastAsia="Times New Roman" w:hAnsi="Calibri" w:cs="Times New Roman"/>
          <w:sz w:val="22"/>
          <w:szCs w:val="22"/>
          <w:u w:val="single"/>
        </w:rPr>
        <w:t xml:space="preserve"> </w:t>
      </w:r>
      <w:r w:rsidRPr="003E49DD">
        <w:rPr>
          <w:rFonts w:ascii="Calibri" w:eastAsia="Times New Roman" w:hAnsi="Calibri" w:cs="Times New Roman"/>
          <w:sz w:val="22"/>
          <w:szCs w:val="22"/>
        </w:rPr>
        <w:t xml:space="preserve"> </w:t>
      </w:r>
    </w:p>
    <w:p w14:paraId="61DE9396" w14:textId="7236A870" w:rsidR="00851E15" w:rsidRDefault="00F74819" w:rsidP="00CF172D">
      <w:pPr>
        <w:shd w:val="clear" w:color="auto" w:fill="FFFFFF"/>
        <w:ind w:left="720"/>
        <w:rPr>
          <w:rFonts w:ascii="Calibri" w:eastAsia="Times New Roman" w:hAnsi="Calibri" w:cs="Times New Roman"/>
          <w:sz w:val="22"/>
          <w:szCs w:val="22"/>
        </w:rPr>
      </w:pPr>
      <w:r>
        <w:rPr>
          <w:rFonts w:ascii="Calibri" w:eastAsia="Times New Roman" w:hAnsi="Calibri" w:cs="Times New Roman"/>
          <w:sz w:val="22"/>
          <w:szCs w:val="22"/>
        </w:rPr>
        <w:t xml:space="preserve">Owner:  </w:t>
      </w:r>
      <w:proofErr w:type="spellStart"/>
      <w:r>
        <w:rPr>
          <w:rFonts w:ascii="Calibri" w:eastAsia="Times New Roman" w:hAnsi="Calibri" w:cs="Times New Roman"/>
          <w:sz w:val="22"/>
          <w:szCs w:val="22"/>
        </w:rPr>
        <w:t>Civtella</w:t>
      </w:r>
      <w:proofErr w:type="spellEnd"/>
      <w:r>
        <w:rPr>
          <w:rFonts w:ascii="Calibri" w:eastAsia="Times New Roman" w:hAnsi="Calibri" w:cs="Times New Roman"/>
          <w:sz w:val="22"/>
          <w:szCs w:val="22"/>
        </w:rPr>
        <w:t xml:space="preserve">, LLC (9/2020 from Dap </w:t>
      </w:r>
      <w:proofErr w:type="spellStart"/>
      <w:r>
        <w:rPr>
          <w:rFonts w:ascii="Calibri" w:eastAsia="Times New Roman" w:hAnsi="Calibri" w:cs="Times New Roman"/>
          <w:sz w:val="22"/>
          <w:szCs w:val="22"/>
        </w:rPr>
        <w:t>Dhaduk</w:t>
      </w:r>
      <w:proofErr w:type="spellEnd"/>
      <w:r>
        <w:rPr>
          <w:rFonts w:ascii="Calibri" w:eastAsia="Times New Roman" w:hAnsi="Calibri" w:cs="Times New Roman"/>
          <w:sz w:val="22"/>
          <w:szCs w:val="22"/>
        </w:rPr>
        <w:t xml:space="preserve">) </w:t>
      </w:r>
      <w:r w:rsidRPr="003E49DD">
        <w:rPr>
          <w:rFonts w:ascii="Calibri" w:hAnsi="Calibri" w:cs="Calibri"/>
          <w:sz w:val="22"/>
          <w:szCs w:val="22"/>
        </w:rPr>
        <w:t xml:space="preserve">Agent Matthew </w:t>
      </w:r>
      <w:proofErr w:type="spellStart"/>
      <w:r w:rsidRPr="003E49DD">
        <w:rPr>
          <w:rFonts w:ascii="Calibri" w:hAnsi="Calibri" w:cs="Calibri"/>
          <w:sz w:val="22"/>
          <w:szCs w:val="22"/>
        </w:rPr>
        <w:t>Madrazo</w:t>
      </w:r>
      <w:proofErr w:type="spellEnd"/>
      <w:r>
        <w:rPr>
          <w:rFonts w:ascii="Calibri" w:hAnsi="Calibri" w:cs="Calibri"/>
          <w:sz w:val="22"/>
          <w:szCs w:val="22"/>
        </w:rPr>
        <w:t xml:space="preserve">.  </w:t>
      </w:r>
      <w:r w:rsidRPr="003E49DD">
        <w:rPr>
          <w:rFonts w:ascii="Calibri" w:eastAsia="Times New Roman" w:hAnsi="Calibri" w:cs="Times New Roman"/>
          <w:sz w:val="22"/>
          <w:szCs w:val="22"/>
        </w:rPr>
        <w:t xml:space="preserve"> </w:t>
      </w:r>
      <w:r w:rsidR="00CF172D" w:rsidRPr="003E49DD">
        <w:rPr>
          <w:rFonts w:ascii="Calibri" w:eastAsia="Times New Roman" w:hAnsi="Calibri" w:cs="Times New Roman"/>
          <w:sz w:val="22"/>
          <w:szCs w:val="22"/>
        </w:rPr>
        <w:t>11.8 acres (4.7 acres upland)</w:t>
      </w:r>
      <w:r w:rsidR="00CF172D">
        <w:rPr>
          <w:rFonts w:ascii="Calibri" w:eastAsia="Times New Roman" w:hAnsi="Calibri" w:cs="Times New Roman"/>
          <w:sz w:val="22"/>
          <w:szCs w:val="22"/>
        </w:rPr>
        <w:t xml:space="preserve"> at </w:t>
      </w:r>
      <w:r w:rsidR="003C1C81" w:rsidRPr="003E49DD">
        <w:rPr>
          <w:rFonts w:ascii="Calibri" w:eastAsia="Times New Roman" w:hAnsi="Calibri" w:cs="Times New Roman"/>
          <w:sz w:val="22"/>
          <w:szCs w:val="22"/>
        </w:rPr>
        <w:t>10251 S Ocean Drive</w:t>
      </w:r>
      <w:r w:rsidR="009C49D4" w:rsidRPr="003E49DD">
        <w:rPr>
          <w:rFonts w:ascii="Calibri" w:eastAsia="Times New Roman" w:hAnsi="Calibri" w:cs="Times New Roman"/>
          <w:sz w:val="22"/>
          <w:szCs w:val="22"/>
        </w:rPr>
        <w:t>,</w:t>
      </w:r>
      <w:r>
        <w:rPr>
          <w:rFonts w:ascii="Calibri" w:eastAsia="Times New Roman" w:hAnsi="Calibri" w:cs="Times New Roman"/>
          <w:sz w:val="22"/>
          <w:szCs w:val="22"/>
        </w:rPr>
        <w:t xml:space="preserve"> west of A1</w:t>
      </w:r>
      <w:r w:rsidR="00E25FAF">
        <w:rPr>
          <w:rFonts w:ascii="Calibri" w:eastAsia="Times New Roman" w:hAnsi="Calibri" w:cs="Times New Roman"/>
          <w:sz w:val="22"/>
          <w:szCs w:val="22"/>
        </w:rPr>
        <w:t xml:space="preserve">A, </w:t>
      </w:r>
      <w:r w:rsidR="00E25FAF" w:rsidRPr="003E49DD">
        <w:rPr>
          <w:rFonts w:ascii="Calibri" w:eastAsia="Times New Roman" w:hAnsi="Calibri" w:cs="Times New Roman"/>
          <w:sz w:val="22"/>
          <w:szCs w:val="22"/>
        </w:rPr>
        <w:t>just</w:t>
      </w:r>
      <w:r w:rsidR="009C49D4" w:rsidRPr="003E49DD">
        <w:rPr>
          <w:rFonts w:ascii="Calibri" w:eastAsia="Times New Roman" w:hAnsi="Calibri" w:cs="Times New Roman"/>
          <w:sz w:val="22"/>
          <w:szCs w:val="22"/>
        </w:rPr>
        <w:t xml:space="preserve"> north of Bay Tree / Pepper Lane</w:t>
      </w:r>
      <w:r w:rsidR="00C813F5" w:rsidRPr="003E49DD">
        <w:rPr>
          <w:rFonts w:ascii="Calibri" w:eastAsia="Times New Roman" w:hAnsi="Calibri" w:cs="Times New Roman"/>
          <w:sz w:val="22"/>
          <w:szCs w:val="22"/>
        </w:rPr>
        <w:t>,</w:t>
      </w:r>
      <w:r>
        <w:rPr>
          <w:rFonts w:ascii="Calibri" w:eastAsia="Times New Roman" w:hAnsi="Calibri" w:cs="Times New Roman"/>
          <w:sz w:val="22"/>
          <w:szCs w:val="22"/>
        </w:rPr>
        <w:t xml:space="preserve"> and south of Neptune Estates</w:t>
      </w:r>
      <w:r w:rsidR="00CF172D">
        <w:rPr>
          <w:rFonts w:ascii="Calibri" w:eastAsia="Times New Roman" w:hAnsi="Calibri" w:cs="Times New Roman"/>
          <w:sz w:val="22"/>
          <w:szCs w:val="22"/>
        </w:rPr>
        <w:t xml:space="preserve">, with </w:t>
      </w:r>
      <w:r w:rsidR="0019683B">
        <w:rPr>
          <w:rFonts w:ascii="Calibri" w:eastAsia="Times New Roman" w:hAnsi="Calibri" w:cs="Times New Roman"/>
          <w:sz w:val="22"/>
          <w:szCs w:val="22"/>
        </w:rPr>
        <w:t xml:space="preserve">5’ </w:t>
      </w:r>
      <w:r w:rsidR="00CF172D">
        <w:rPr>
          <w:rFonts w:ascii="Calibri" w:eastAsia="Times New Roman" w:hAnsi="Calibri" w:cs="Times New Roman"/>
          <w:sz w:val="22"/>
          <w:szCs w:val="22"/>
        </w:rPr>
        <w:t xml:space="preserve">beach access easement </w:t>
      </w:r>
      <w:r w:rsidR="00612D9A">
        <w:rPr>
          <w:rFonts w:ascii="Calibri" w:eastAsia="Times New Roman" w:hAnsi="Calibri" w:cs="Times New Roman"/>
          <w:sz w:val="22"/>
          <w:szCs w:val="22"/>
        </w:rPr>
        <w:t xml:space="preserve">on Atlantis </w:t>
      </w:r>
      <w:r w:rsidR="0019683B">
        <w:rPr>
          <w:rFonts w:ascii="Calibri" w:eastAsia="Times New Roman" w:hAnsi="Calibri" w:cs="Times New Roman"/>
          <w:sz w:val="22"/>
          <w:szCs w:val="22"/>
        </w:rPr>
        <w:t xml:space="preserve">III south property line </w:t>
      </w:r>
      <w:r w:rsidR="00CF172D">
        <w:rPr>
          <w:rFonts w:ascii="Calibri" w:eastAsia="Times New Roman" w:hAnsi="Calibri" w:cs="Times New Roman"/>
          <w:sz w:val="22"/>
          <w:szCs w:val="22"/>
        </w:rPr>
        <w:t>dated 2002</w:t>
      </w:r>
      <w:r w:rsidR="003C1C81" w:rsidRPr="003E49DD">
        <w:rPr>
          <w:rFonts w:ascii="Calibri" w:eastAsia="Times New Roman" w:hAnsi="Calibri" w:cs="Times New Roman"/>
          <w:sz w:val="22"/>
          <w:szCs w:val="22"/>
        </w:rPr>
        <w:t xml:space="preserve">. </w:t>
      </w:r>
      <w:r w:rsidR="00487CCA" w:rsidRPr="003E49DD">
        <w:rPr>
          <w:rFonts w:ascii="Calibri" w:hAnsi="Calibri" w:cs="Calibri"/>
          <w:sz w:val="22"/>
          <w:szCs w:val="22"/>
        </w:rPr>
        <w:t xml:space="preserve"> </w:t>
      </w:r>
      <w:r w:rsidR="00CF172D">
        <w:rPr>
          <w:rFonts w:ascii="Calibri" w:hAnsi="Calibri" w:cs="Calibri"/>
          <w:sz w:val="22"/>
          <w:szCs w:val="22"/>
        </w:rPr>
        <w:t xml:space="preserve">2002 </w:t>
      </w:r>
      <w:r w:rsidR="00151B66" w:rsidRPr="003E49DD">
        <w:rPr>
          <w:rFonts w:ascii="Calibri" w:eastAsia="Times New Roman" w:hAnsi="Calibri" w:cs="Times New Roman"/>
          <w:sz w:val="22"/>
          <w:szCs w:val="22"/>
        </w:rPr>
        <w:t>Sit</w:t>
      </w:r>
      <w:r w:rsidR="003C1C81" w:rsidRPr="003E49DD">
        <w:rPr>
          <w:rFonts w:ascii="Calibri" w:eastAsia="Times New Roman" w:hAnsi="Calibri" w:cs="Times New Roman"/>
          <w:sz w:val="22"/>
          <w:szCs w:val="22"/>
        </w:rPr>
        <w:t>e plan approved for 13 single family homes.</w:t>
      </w:r>
      <w:r w:rsidR="00CF172D">
        <w:rPr>
          <w:rFonts w:ascii="Calibri" w:eastAsia="Times New Roman" w:hAnsi="Calibri" w:cs="Times New Roman"/>
          <w:sz w:val="22"/>
          <w:szCs w:val="22"/>
        </w:rPr>
        <w:t xml:space="preserve"> 10/15/20 </w:t>
      </w:r>
      <w:r w:rsidR="00DB32B4" w:rsidRPr="003E49DD">
        <w:rPr>
          <w:rFonts w:ascii="Calibri" w:eastAsia="Times New Roman" w:hAnsi="Calibri" w:cs="Times New Roman"/>
          <w:sz w:val="22"/>
          <w:szCs w:val="22"/>
        </w:rPr>
        <w:t>Pre-Application</w:t>
      </w:r>
      <w:r w:rsidR="00060780" w:rsidRPr="003E49DD">
        <w:rPr>
          <w:rFonts w:ascii="Calibri" w:eastAsia="Times New Roman" w:hAnsi="Calibri" w:cs="Times New Roman"/>
          <w:sz w:val="22"/>
          <w:szCs w:val="22"/>
        </w:rPr>
        <w:t xml:space="preserve"> meeting </w:t>
      </w:r>
      <w:r w:rsidR="00DB32B4" w:rsidRPr="003E49DD">
        <w:rPr>
          <w:rFonts w:ascii="Calibri" w:eastAsia="Times New Roman" w:hAnsi="Calibri" w:cs="Times New Roman"/>
          <w:sz w:val="22"/>
          <w:szCs w:val="22"/>
        </w:rPr>
        <w:t xml:space="preserve">to discuss </w:t>
      </w:r>
      <w:r w:rsidR="008561A5" w:rsidRPr="003E49DD">
        <w:rPr>
          <w:rFonts w:ascii="Calibri" w:eastAsia="Times New Roman" w:hAnsi="Calibri" w:cs="Times New Roman"/>
          <w:sz w:val="22"/>
          <w:szCs w:val="22"/>
        </w:rPr>
        <w:t xml:space="preserve">amended site plan for </w:t>
      </w:r>
      <w:r w:rsidR="00C02A22" w:rsidRPr="003E49DD">
        <w:rPr>
          <w:rFonts w:ascii="Calibri" w:eastAsia="Times New Roman" w:hAnsi="Calibri" w:cs="Times New Roman"/>
          <w:sz w:val="22"/>
          <w:szCs w:val="22"/>
        </w:rPr>
        <w:t xml:space="preserve">23 </w:t>
      </w:r>
      <w:r w:rsidR="00DB32B4" w:rsidRPr="003E49DD">
        <w:rPr>
          <w:rFonts w:ascii="Calibri" w:eastAsia="Times New Roman" w:hAnsi="Calibri" w:cs="Times New Roman"/>
          <w:sz w:val="22"/>
          <w:szCs w:val="22"/>
        </w:rPr>
        <w:t>townhome</w:t>
      </w:r>
      <w:r w:rsidR="00C02A22" w:rsidRPr="003E49DD">
        <w:rPr>
          <w:rFonts w:ascii="Calibri" w:eastAsia="Times New Roman" w:hAnsi="Calibri" w:cs="Times New Roman"/>
          <w:sz w:val="22"/>
          <w:szCs w:val="22"/>
        </w:rPr>
        <w:t>s in 4 buildings</w:t>
      </w:r>
      <w:r w:rsidR="009C49D4" w:rsidRPr="003E49DD">
        <w:rPr>
          <w:rFonts w:ascii="Calibri" w:eastAsia="Times New Roman" w:hAnsi="Calibri" w:cs="Times New Roman"/>
          <w:sz w:val="22"/>
          <w:szCs w:val="22"/>
        </w:rPr>
        <w:t xml:space="preserve"> (5-7 units / building)</w:t>
      </w:r>
      <w:r w:rsidR="00CF172D">
        <w:rPr>
          <w:rFonts w:ascii="Calibri" w:eastAsia="Times New Roman" w:hAnsi="Calibri" w:cs="Times New Roman"/>
          <w:sz w:val="22"/>
          <w:szCs w:val="22"/>
        </w:rPr>
        <w:t xml:space="preserve">, which would require zoning changed from HIRD to PUD and height variance to 42’ through Board of Adjustment prior to site plan submittal. </w:t>
      </w:r>
      <w:r w:rsidR="000D4769" w:rsidRPr="003E49DD">
        <w:rPr>
          <w:rFonts w:ascii="Calibri" w:eastAsia="Times New Roman" w:hAnsi="Calibri" w:cs="Times New Roman"/>
          <w:sz w:val="22"/>
          <w:szCs w:val="22"/>
        </w:rPr>
        <w:t xml:space="preserve"> </w:t>
      </w:r>
      <w:r w:rsidR="009C49D4" w:rsidRPr="003E49DD">
        <w:rPr>
          <w:rFonts w:eastAsia="Times New Roman"/>
          <w:sz w:val="22"/>
          <w:szCs w:val="22"/>
        </w:rPr>
        <w:t xml:space="preserve">Also included: pool, amenity facility, </w:t>
      </w:r>
      <w:r w:rsidR="00CF172D">
        <w:rPr>
          <w:rFonts w:eastAsia="Times New Roman"/>
          <w:sz w:val="22"/>
          <w:szCs w:val="22"/>
        </w:rPr>
        <w:t xml:space="preserve">supplemental storage and </w:t>
      </w:r>
      <w:r w:rsidR="009C49D4" w:rsidRPr="003E49DD">
        <w:rPr>
          <w:rFonts w:eastAsia="Times New Roman"/>
          <w:sz w:val="22"/>
          <w:szCs w:val="22"/>
        </w:rPr>
        <w:t>docks on the river</w:t>
      </w:r>
      <w:r w:rsidR="00CF172D">
        <w:rPr>
          <w:rFonts w:eastAsia="Times New Roman"/>
          <w:sz w:val="22"/>
          <w:szCs w:val="22"/>
        </w:rPr>
        <w:t xml:space="preserve"> (docks require wetland impact study).</w:t>
      </w:r>
      <w:r w:rsidR="009C49D4" w:rsidRPr="003E49DD">
        <w:rPr>
          <w:rFonts w:eastAsia="Times New Roman"/>
          <w:sz w:val="22"/>
          <w:szCs w:val="22"/>
        </w:rPr>
        <w:t xml:space="preserve"> </w:t>
      </w:r>
      <w:r w:rsidR="000431BA">
        <w:rPr>
          <w:rFonts w:eastAsia="Times New Roman"/>
          <w:sz w:val="22"/>
          <w:szCs w:val="22"/>
        </w:rPr>
        <w:t xml:space="preserve">  </w:t>
      </w:r>
      <w:bookmarkStart w:id="0" w:name="_Hlk61008091"/>
      <w:r w:rsidR="003F4EFC">
        <w:rPr>
          <w:rFonts w:eastAsia="Times New Roman"/>
          <w:sz w:val="22"/>
          <w:szCs w:val="22"/>
        </w:rPr>
        <w:t xml:space="preserve">1/7/2021 - </w:t>
      </w:r>
      <w:r w:rsidR="00B62B17" w:rsidRPr="00B62B17">
        <w:rPr>
          <w:rFonts w:ascii="Calibri" w:eastAsia="Times New Roman" w:hAnsi="Calibri" w:cs="Times New Roman"/>
          <w:sz w:val="22"/>
          <w:szCs w:val="22"/>
        </w:rPr>
        <w:t xml:space="preserve">Planner Richard </w:t>
      </w:r>
      <w:proofErr w:type="spellStart"/>
      <w:r w:rsidR="00B62B17" w:rsidRPr="00B62B17">
        <w:rPr>
          <w:rFonts w:ascii="Calibri" w:eastAsia="Times New Roman" w:hAnsi="Calibri" w:cs="Times New Roman"/>
          <w:sz w:val="22"/>
          <w:szCs w:val="22"/>
        </w:rPr>
        <w:t>Ladyko</w:t>
      </w:r>
      <w:proofErr w:type="spellEnd"/>
      <w:r w:rsidR="00B62B17" w:rsidRPr="00B62B17">
        <w:rPr>
          <w:rFonts w:ascii="Calibri" w:eastAsia="Times New Roman" w:hAnsi="Calibri" w:cs="Times New Roman"/>
          <w:sz w:val="22"/>
          <w:szCs w:val="22"/>
        </w:rPr>
        <w:t xml:space="preserve"> submitted application for Zoning change HIRD to PUD in RU land use, and Preliminary PUD site plan approval for </w:t>
      </w:r>
      <w:r w:rsidR="00834065" w:rsidRPr="00B62B17">
        <w:rPr>
          <w:rFonts w:ascii="Calibri" w:eastAsia="Times New Roman" w:hAnsi="Calibri" w:cs="Times New Roman"/>
          <w:sz w:val="22"/>
          <w:szCs w:val="22"/>
        </w:rPr>
        <w:t xml:space="preserve">24 </w:t>
      </w:r>
      <w:r w:rsidR="00834065">
        <w:rPr>
          <w:rFonts w:ascii="Calibri" w:eastAsia="Times New Roman" w:hAnsi="Calibri" w:cs="Times New Roman"/>
          <w:sz w:val="22"/>
          <w:szCs w:val="22"/>
        </w:rPr>
        <w:t>3</w:t>
      </w:r>
      <w:r w:rsidR="00B62B17" w:rsidRPr="00B62B17">
        <w:rPr>
          <w:rFonts w:ascii="Calibri" w:eastAsia="Times New Roman" w:hAnsi="Calibri" w:cs="Times New Roman"/>
          <w:sz w:val="22"/>
          <w:szCs w:val="22"/>
        </w:rPr>
        <w:t xml:space="preserve">-story townhomes in 4 buildings with proposed 42’ height.   </w:t>
      </w:r>
      <w:r w:rsidR="00B62B17">
        <w:rPr>
          <w:rFonts w:ascii="Calibri" w:eastAsia="Times New Roman" w:hAnsi="Calibri" w:cs="Times New Roman"/>
          <w:sz w:val="22"/>
          <w:szCs w:val="22"/>
        </w:rPr>
        <w:t>2/11/2021 DRC Meeting</w:t>
      </w:r>
      <w:r w:rsidR="008E5F01">
        <w:rPr>
          <w:rFonts w:ascii="Calibri" w:eastAsia="Times New Roman" w:hAnsi="Calibri" w:cs="Times New Roman"/>
          <w:sz w:val="22"/>
          <w:szCs w:val="22"/>
        </w:rPr>
        <w:t xml:space="preserve"> conducted </w:t>
      </w:r>
      <w:r w:rsidR="008E5F01" w:rsidRPr="00750EA0">
        <w:rPr>
          <w:rFonts w:ascii="Calibri" w:eastAsia="Times New Roman" w:hAnsi="Calibri" w:cs="Times New Roman"/>
          <w:i/>
          <w:iCs/>
          <w:sz w:val="22"/>
          <w:szCs w:val="22"/>
        </w:rPr>
        <w:t>Courtesy</w:t>
      </w:r>
      <w:r w:rsidR="008E5F01">
        <w:rPr>
          <w:rFonts w:ascii="Calibri" w:eastAsia="Times New Roman" w:hAnsi="Calibri" w:cs="Times New Roman"/>
          <w:sz w:val="22"/>
          <w:szCs w:val="22"/>
        </w:rPr>
        <w:t xml:space="preserve"> Site Plan review</w:t>
      </w:r>
      <w:r w:rsidR="00F73372">
        <w:rPr>
          <w:rFonts w:ascii="Calibri" w:eastAsia="Times New Roman" w:hAnsi="Calibri" w:cs="Times New Roman"/>
          <w:sz w:val="22"/>
          <w:szCs w:val="22"/>
        </w:rPr>
        <w:t xml:space="preserve">.  PUD building spacing formula (Open space, building &amp; paving coverage) and Building elevation rendering required for Formal DRC </w:t>
      </w:r>
      <w:r w:rsidR="00F73372">
        <w:rPr>
          <w:rFonts w:ascii="Calibri" w:eastAsia="Times New Roman" w:hAnsi="Calibri" w:cs="Times New Roman"/>
          <w:sz w:val="22"/>
          <w:szCs w:val="22"/>
        </w:rPr>
        <w:lastRenderedPageBreak/>
        <w:t>Preliminary Review.</w:t>
      </w:r>
      <w:r w:rsidR="008E5F01">
        <w:rPr>
          <w:rFonts w:ascii="Calibri" w:eastAsia="Times New Roman" w:hAnsi="Calibri" w:cs="Times New Roman"/>
          <w:sz w:val="22"/>
          <w:szCs w:val="22"/>
        </w:rPr>
        <w:t xml:space="preserve"> </w:t>
      </w:r>
      <w:r w:rsidR="00F73372">
        <w:rPr>
          <w:rFonts w:ascii="Calibri" w:eastAsia="Times New Roman" w:hAnsi="Calibri" w:cs="Times New Roman"/>
          <w:sz w:val="22"/>
          <w:szCs w:val="22"/>
        </w:rPr>
        <w:t xml:space="preserve">  Declared beach access on Atlantis property </w:t>
      </w:r>
      <w:bookmarkEnd w:id="0"/>
      <w:r w:rsidR="00F73372">
        <w:rPr>
          <w:rFonts w:ascii="Calibri" w:eastAsia="Times New Roman" w:hAnsi="Calibri" w:cs="Times New Roman"/>
          <w:sz w:val="22"/>
          <w:szCs w:val="22"/>
        </w:rPr>
        <w:t xml:space="preserve">requires submission of a minor site plan adjustment to verify path does not impact approved landscape buffer. </w:t>
      </w:r>
      <w:r w:rsidR="00316FBD">
        <w:rPr>
          <w:rFonts w:ascii="Calibri" w:eastAsia="Times New Roman" w:hAnsi="Calibri" w:cs="Times New Roman"/>
          <w:sz w:val="22"/>
          <w:szCs w:val="22"/>
        </w:rPr>
        <w:t xml:space="preserve">6/2021 </w:t>
      </w:r>
      <w:r w:rsidR="00A07A8E">
        <w:rPr>
          <w:rFonts w:ascii="Calibri" w:eastAsia="Times New Roman" w:hAnsi="Calibri" w:cs="Times New Roman"/>
          <w:sz w:val="22"/>
          <w:szCs w:val="22"/>
        </w:rPr>
        <w:t>- Major</w:t>
      </w:r>
      <w:r w:rsidR="00851E15" w:rsidRPr="00316FBD">
        <w:rPr>
          <w:rFonts w:ascii="Calibri" w:eastAsia="Times New Roman" w:hAnsi="Calibri" w:cs="Times New Roman"/>
          <w:sz w:val="22"/>
          <w:szCs w:val="22"/>
        </w:rPr>
        <w:t xml:space="preserve"> site plan Application </w:t>
      </w:r>
      <w:r w:rsidR="00316FBD" w:rsidRPr="00316FBD">
        <w:rPr>
          <w:rFonts w:ascii="Calibri" w:eastAsia="Times New Roman" w:hAnsi="Calibri" w:cs="Times New Roman"/>
          <w:sz w:val="22"/>
          <w:szCs w:val="22"/>
        </w:rPr>
        <w:t xml:space="preserve">submitted </w:t>
      </w:r>
      <w:r w:rsidR="00851E15" w:rsidRPr="00316FBD">
        <w:rPr>
          <w:rFonts w:ascii="Calibri" w:eastAsia="Times New Roman" w:hAnsi="Calibri" w:cs="Times New Roman"/>
          <w:sz w:val="22"/>
          <w:szCs w:val="22"/>
        </w:rPr>
        <w:t>for 8 building / 24 condo minimum townhomes with pool and marina.</w:t>
      </w:r>
      <w:r w:rsidR="00512276" w:rsidRPr="00316FBD">
        <w:rPr>
          <w:rFonts w:ascii="Calibri" w:eastAsia="Times New Roman" w:hAnsi="Calibri" w:cs="Times New Roman"/>
          <w:sz w:val="22"/>
          <w:szCs w:val="22"/>
        </w:rPr>
        <w:t xml:space="preserve">  Wetland waiver requested for proposed roadway to pool along southern property </w:t>
      </w:r>
      <w:r w:rsidR="00E95165" w:rsidRPr="00316FBD">
        <w:rPr>
          <w:rFonts w:ascii="Calibri" w:eastAsia="Times New Roman" w:hAnsi="Calibri" w:cs="Times New Roman"/>
          <w:sz w:val="22"/>
          <w:szCs w:val="22"/>
        </w:rPr>
        <w:t>and minimally around buildings.</w:t>
      </w:r>
      <w:r w:rsidR="00512276" w:rsidRPr="00316FBD">
        <w:rPr>
          <w:rFonts w:ascii="Calibri" w:eastAsia="Times New Roman" w:hAnsi="Calibri" w:cs="Times New Roman"/>
          <w:sz w:val="22"/>
          <w:szCs w:val="22"/>
        </w:rPr>
        <w:t xml:space="preserve"> </w:t>
      </w:r>
    </w:p>
    <w:p w14:paraId="2D469393" w14:textId="079842ED" w:rsidR="00B446EA" w:rsidRDefault="00B446EA" w:rsidP="00CF172D">
      <w:pPr>
        <w:shd w:val="clear" w:color="auto" w:fill="FFFFFF"/>
        <w:ind w:left="720"/>
        <w:rPr>
          <w:rFonts w:ascii="Calibri" w:eastAsia="Times New Roman" w:hAnsi="Calibri" w:cs="Times New Roman"/>
          <w:sz w:val="22"/>
          <w:szCs w:val="22"/>
        </w:rPr>
      </w:pPr>
    </w:p>
    <w:p w14:paraId="774C2D60" w14:textId="42725931" w:rsidR="00B446EA" w:rsidRPr="00316FBD" w:rsidRDefault="007D2D81" w:rsidP="007D2D81">
      <w:pPr>
        <w:shd w:val="clear" w:color="auto" w:fill="FFFFFF"/>
        <w:ind w:left="720"/>
        <w:rPr>
          <w:rFonts w:ascii="Calibri" w:eastAsia="Times New Roman" w:hAnsi="Calibri" w:cs="Times New Roman"/>
          <w:sz w:val="22"/>
          <w:szCs w:val="22"/>
        </w:rPr>
      </w:pPr>
      <w:r>
        <w:rPr>
          <w:rFonts w:ascii="Calibri" w:hAnsi="Calibri" w:cs="Calibri"/>
          <w:b/>
          <w:bCs/>
          <w:sz w:val="22"/>
          <w:szCs w:val="22"/>
        </w:rPr>
        <w:t xml:space="preserve">Updated </w:t>
      </w:r>
      <w:r w:rsidR="008A2557">
        <w:rPr>
          <w:rFonts w:ascii="Calibri" w:hAnsi="Calibri" w:cs="Calibri"/>
          <w:b/>
          <w:bCs/>
          <w:sz w:val="22"/>
          <w:szCs w:val="22"/>
        </w:rPr>
        <w:t>4</w:t>
      </w:r>
      <w:r w:rsidR="007405B7">
        <w:rPr>
          <w:rFonts w:ascii="Calibri" w:hAnsi="Calibri" w:cs="Calibri"/>
          <w:b/>
          <w:bCs/>
          <w:sz w:val="22"/>
          <w:szCs w:val="22"/>
        </w:rPr>
        <w:t>/</w:t>
      </w:r>
      <w:r>
        <w:rPr>
          <w:rFonts w:ascii="Calibri" w:hAnsi="Calibri" w:cs="Calibri"/>
          <w:b/>
          <w:bCs/>
          <w:sz w:val="22"/>
          <w:szCs w:val="22"/>
        </w:rPr>
        <w:t>202</w:t>
      </w:r>
      <w:r w:rsidR="008A2557">
        <w:rPr>
          <w:rFonts w:ascii="Calibri" w:hAnsi="Calibri" w:cs="Calibri"/>
          <w:b/>
          <w:bCs/>
          <w:sz w:val="22"/>
          <w:szCs w:val="22"/>
        </w:rPr>
        <w:t>2</w:t>
      </w:r>
      <w:r w:rsidR="00B446EA">
        <w:rPr>
          <w:rFonts w:ascii="Calibri" w:eastAsia="Times New Roman" w:hAnsi="Calibri" w:cs="Times New Roman"/>
          <w:sz w:val="22"/>
          <w:szCs w:val="22"/>
        </w:rPr>
        <w:t xml:space="preserve">:  </w:t>
      </w:r>
      <w:r w:rsidR="008A2557">
        <w:rPr>
          <w:rFonts w:ascii="Calibri" w:eastAsia="Times New Roman" w:hAnsi="Calibri" w:cs="Times New Roman"/>
          <w:sz w:val="22"/>
          <w:szCs w:val="22"/>
        </w:rPr>
        <w:t xml:space="preserve">Applicant proposes new </w:t>
      </w:r>
      <w:r w:rsidR="00BD25B4">
        <w:rPr>
          <w:rFonts w:ascii="Calibri" w:eastAsia="Times New Roman" w:hAnsi="Calibri" w:cs="Times New Roman"/>
          <w:sz w:val="22"/>
          <w:szCs w:val="22"/>
        </w:rPr>
        <w:t>approvals to previously approved single family home subdivision</w:t>
      </w:r>
      <w:r w:rsidR="008E50FB">
        <w:rPr>
          <w:rFonts w:ascii="Calibri" w:eastAsia="Times New Roman" w:hAnsi="Calibri" w:cs="Times New Roman"/>
          <w:sz w:val="22"/>
          <w:szCs w:val="22"/>
        </w:rPr>
        <w:t xml:space="preserve"> with 24 Townhomes</w:t>
      </w:r>
      <w:r w:rsidR="00186A35">
        <w:rPr>
          <w:rFonts w:ascii="Calibri" w:eastAsia="Times New Roman" w:hAnsi="Calibri" w:cs="Times New Roman"/>
          <w:sz w:val="22"/>
          <w:szCs w:val="22"/>
        </w:rPr>
        <w:t>, Community Center, Pool, and Dock</w:t>
      </w:r>
      <w:r w:rsidR="00F24D5B">
        <w:rPr>
          <w:rFonts w:ascii="Calibri" w:eastAsia="Times New Roman" w:hAnsi="Calibri" w:cs="Times New Roman"/>
          <w:sz w:val="22"/>
          <w:szCs w:val="22"/>
        </w:rPr>
        <w:t xml:space="preserve"> with all buildings wrapping the current wetland </w:t>
      </w:r>
      <w:r w:rsidR="001319CE">
        <w:rPr>
          <w:rFonts w:ascii="Calibri" w:eastAsia="Times New Roman" w:hAnsi="Calibri" w:cs="Times New Roman"/>
          <w:sz w:val="22"/>
          <w:szCs w:val="22"/>
        </w:rPr>
        <w:t xml:space="preserve">easement with very minimal impact. </w:t>
      </w:r>
      <w:r w:rsidR="00610506">
        <w:rPr>
          <w:rFonts w:ascii="Calibri" w:eastAsia="Times New Roman" w:hAnsi="Calibri" w:cs="Times New Roman"/>
          <w:sz w:val="22"/>
          <w:szCs w:val="22"/>
        </w:rPr>
        <w:t>Comments due April 19, with review in May 2022.</w:t>
      </w:r>
      <w:r w:rsidR="002C0275">
        <w:rPr>
          <w:rFonts w:ascii="Calibri" w:eastAsia="Times New Roman" w:hAnsi="Calibri" w:cs="Times New Roman"/>
          <w:sz w:val="22"/>
          <w:szCs w:val="22"/>
        </w:rPr>
        <w:t xml:space="preserve"> </w:t>
      </w:r>
    </w:p>
    <w:p w14:paraId="6C212538" w14:textId="3AB41EE8" w:rsidR="00F73372" w:rsidRDefault="00F73372" w:rsidP="00CF172D">
      <w:pPr>
        <w:shd w:val="clear" w:color="auto" w:fill="FFFFFF"/>
        <w:ind w:left="720"/>
        <w:rPr>
          <w:rFonts w:ascii="Calibri" w:eastAsia="Times New Roman" w:hAnsi="Calibri" w:cs="Times New Roman"/>
          <w:sz w:val="22"/>
          <w:szCs w:val="22"/>
        </w:rPr>
      </w:pPr>
    </w:p>
    <w:p w14:paraId="60429E64" w14:textId="77777777" w:rsidR="00D95251" w:rsidRDefault="00D95251" w:rsidP="00F02EE2">
      <w:pPr>
        <w:shd w:val="clear" w:color="auto" w:fill="FFFFFF"/>
        <w:rPr>
          <w:rFonts w:ascii="Calibri" w:eastAsia="Times New Roman" w:hAnsi="Calibri" w:cs="Times New Roman"/>
          <w:b/>
          <w:bCs/>
          <w:color w:val="000000"/>
          <w:sz w:val="22"/>
          <w:szCs w:val="22"/>
          <w:u w:val="single"/>
        </w:rPr>
      </w:pPr>
    </w:p>
    <w:p w14:paraId="7A48F5EA" w14:textId="6406499B" w:rsidR="00F02EE2" w:rsidRDefault="00F02EE2" w:rsidP="00F02EE2">
      <w:pPr>
        <w:shd w:val="clear" w:color="auto" w:fill="FFFFFF"/>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u w:val="single"/>
        </w:rPr>
        <w:t>Missy’s Beach House</w:t>
      </w:r>
      <w:r w:rsidRPr="003E49DD">
        <w:rPr>
          <w:rFonts w:ascii="Calibri" w:eastAsia="Times New Roman" w:hAnsi="Calibri" w:cs="Times New Roman"/>
          <w:b/>
          <w:bCs/>
          <w:color w:val="000000"/>
          <w:sz w:val="22"/>
          <w:szCs w:val="22"/>
        </w:rPr>
        <w:t xml:space="preserve">:  </w:t>
      </w:r>
    </w:p>
    <w:p w14:paraId="606F372E" w14:textId="323C4C46" w:rsidR="00E67B6F" w:rsidRDefault="006B0AA8" w:rsidP="00E67B6F">
      <w:pPr>
        <w:shd w:val="clear" w:color="auto" w:fill="FFFFFF"/>
        <w:ind w:left="720"/>
        <w:rPr>
          <w:rFonts w:ascii="Calibri" w:eastAsia="Times New Roman" w:hAnsi="Calibri" w:cs="Times New Roman"/>
          <w:sz w:val="22"/>
          <w:szCs w:val="22"/>
        </w:rPr>
      </w:pPr>
      <w:r>
        <w:rPr>
          <w:rFonts w:ascii="Calibri" w:eastAsia="Times New Roman" w:hAnsi="Calibri" w:cs="Times New Roman"/>
          <w:sz w:val="22"/>
          <w:szCs w:val="22"/>
        </w:rPr>
        <w:t>Owner:  Missy’s Beach House</w:t>
      </w:r>
      <w:r w:rsidR="00853BEC">
        <w:rPr>
          <w:rFonts w:ascii="Calibri" w:eastAsia="Times New Roman" w:hAnsi="Calibri" w:cs="Times New Roman"/>
          <w:sz w:val="22"/>
          <w:szCs w:val="22"/>
        </w:rPr>
        <w:t xml:space="preserve"> (</w:t>
      </w:r>
      <w:r w:rsidR="00B153A8">
        <w:rPr>
          <w:rFonts w:ascii="Calibri" w:eastAsia="Times New Roman" w:hAnsi="Calibri" w:cs="Times New Roman"/>
          <w:sz w:val="22"/>
          <w:szCs w:val="22"/>
        </w:rPr>
        <w:t>MP</w:t>
      </w:r>
      <w:r w:rsidR="00853BEC">
        <w:rPr>
          <w:rFonts w:ascii="Calibri" w:eastAsia="Times New Roman" w:hAnsi="Calibri" w:cs="Times New Roman"/>
          <w:sz w:val="22"/>
          <w:szCs w:val="22"/>
        </w:rPr>
        <w:t xml:space="preserve"> Broome)</w:t>
      </w:r>
      <w:r>
        <w:rPr>
          <w:rFonts w:ascii="Calibri" w:eastAsia="Times New Roman" w:hAnsi="Calibri" w:cs="Times New Roman"/>
          <w:sz w:val="22"/>
          <w:szCs w:val="22"/>
        </w:rPr>
        <w:t xml:space="preserve"> (</w:t>
      </w:r>
      <w:r w:rsidR="00621D3A">
        <w:rPr>
          <w:rFonts w:ascii="Calibri" w:eastAsia="Times New Roman" w:hAnsi="Calibri" w:cs="Times New Roman"/>
          <w:sz w:val="22"/>
          <w:szCs w:val="22"/>
        </w:rPr>
        <w:t>1/2021 from Eastern Financial LLC</w:t>
      </w:r>
      <w:r w:rsidR="00E655A9">
        <w:rPr>
          <w:rFonts w:ascii="Calibri" w:eastAsia="Times New Roman" w:hAnsi="Calibri" w:cs="Times New Roman"/>
          <w:sz w:val="22"/>
          <w:szCs w:val="22"/>
        </w:rPr>
        <w:t xml:space="preserve"> </w:t>
      </w:r>
      <w:r w:rsidR="00C946AF">
        <w:rPr>
          <w:rFonts w:ascii="Calibri" w:eastAsia="Times New Roman" w:hAnsi="Calibri" w:cs="Times New Roman"/>
          <w:sz w:val="22"/>
          <w:szCs w:val="22"/>
        </w:rPr>
        <w:t xml:space="preserve">(MP Broome) </w:t>
      </w:r>
      <w:r w:rsidR="00E655A9">
        <w:rPr>
          <w:rFonts w:ascii="Calibri" w:eastAsia="Times New Roman" w:hAnsi="Calibri" w:cs="Times New Roman"/>
          <w:sz w:val="22"/>
          <w:szCs w:val="22"/>
        </w:rPr>
        <w:t xml:space="preserve">and 10/2020 from CG1 Investments LLC </w:t>
      </w:r>
      <w:r w:rsidR="00EE40D3">
        <w:rPr>
          <w:rFonts w:ascii="Calibri" w:eastAsia="Times New Roman" w:hAnsi="Calibri" w:cs="Times New Roman"/>
          <w:sz w:val="22"/>
          <w:szCs w:val="22"/>
        </w:rPr>
        <w:t xml:space="preserve">and 2018 from Surety Gotham Ocean LLC </w:t>
      </w:r>
      <w:r w:rsidR="00E655A9">
        <w:rPr>
          <w:rFonts w:ascii="Calibri" w:eastAsia="Times New Roman" w:hAnsi="Calibri" w:cs="Times New Roman"/>
          <w:sz w:val="22"/>
          <w:szCs w:val="22"/>
        </w:rPr>
        <w:t xml:space="preserve">and </w:t>
      </w:r>
      <w:r w:rsidR="00C432A5">
        <w:rPr>
          <w:rFonts w:ascii="Calibri" w:eastAsia="Times New Roman" w:hAnsi="Calibri" w:cs="Times New Roman"/>
          <w:sz w:val="22"/>
          <w:szCs w:val="22"/>
        </w:rPr>
        <w:t xml:space="preserve">2015 from Oreo Chasseur LLC </w:t>
      </w:r>
      <w:r w:rsidR="00AA7F32">
        <w:rPr>
          <w:rFonts w:ascii="Calibri" w:eastAsia="Times New Roman" w:hAnsi="Calibri" w:cs="Times New Roman"/>
          <w:sz w:val="22"/>
          <w:szCs w:val="22"/>
        </w:rPr>
        <w:t>and 2012 Sheriff Auction</w:t>
      </w:r>
      <w:r>
        <w:rPr>
          <w:rFonts w:ascii="Calibri" w:eastAsia="Times New Roman" w:hAnsi="Calibri" w:cs="Times New Roman"/>
          <w:sz w:val="22"/>
          <w:szCs w:val="22"/>
        </w:rPr>
        <w:t>)</w:t>
      </w:r>
      <w:r w:rsidR="00B153A8">
        <w:rPr>
          <w:rFonts w:ascii="Calibri" w:eastAsia="Times New Roman" w:hAnsi="Calibri" w:cs="Times New Roman"/>
          <w:sz w:val="22"/>
          <w:szCs w:val="22"/>
        </w:rPr>
        <w:t>.</w:t>
      </w:r>
      <w:r w:rsidR="00621D3A">
        <w:rPr>
          <w:rFonts w:ascii="Calibri" w:eastAsia="Times New Roman" w:hAnsi="Calibri" w:cs="Times New Roman"/>
          <w:sz w:val="22"/>
          <w:szCs w:val="22"/>
        </w:rPr>
        <w:t xml:space="preserve"> </w:t>
      </w:r>
      <w:r>
        <w:rPr>
          <w:rFonts w:ascii="Calibri" w:eastAsia="Times New Roman" w:hAnsi="Calibri" w:cs="Times New Roman"/>
          <w:sz w:val="22"/>
          <w:szCs w:val="22"/>
        </w:rPr>
        <w:t xml:space="preserve">2 </w:t>
      </w:r>
      <w:r w:rsidR="00E8456F">
        <w:rPr>
          <w:rFonts w:ascii="Calibri" w:eastAsia="Times New Roman" w:hAnsi="Calibri" w:cs="Times New Roman"/>
          <w:sz w:val="22"/>
          <w:szCs w:val="22"/>
        </w:rPr>
        <w:t>parcels located</w:t>
      </w:r>
      <w:r w:rsidR="00783BC3" w:rsidRPr="00783BC3">
        <w:rPr>
          <w:rFonts w:ascii="Calibri" w:eastAsia="Times New Roman" w:hAnsi="Calibri" w:cs="Times New Roman"/>
          <w:sz w:val="22"/>
          <w:szCs w:val="22"/>
        </w:rPr>
        <w:t xml:space="preserve"> </w:t>
      </w:r>
      <w:r w:rsidR="00DA2F35">
        <w:rPr>
          <w:rFonts w:ascii="Calibri" w:eastAsia="Times New Roman" w:hAnsi="Calibri" w:cs="Times New Roman"/>
          <w:sz w:val="22"/>
          <w:szCs w:val="22"/>
        </w:rPr>
        <w:t xml:space="preserve">in HIRD / RU </w:t>
      </w:r>
      <w:r w:rsidR="0088096D">
        <w:rPr>
          <w:rFonts w:ascii="Calibri" w:eastAsia="Times New Roman" w:hAnsi="Calibri" w:cs="Times New Roman"/>
          <w:sz w:val="22"/>
          <w:szCs w:val="22"/>
        </w:rPr>
        <w:t xml:space="preserve">future land use, </w:t>
      </w:r>
      <w:r w:rsidR="00783BC3">
        <w:rPr>
          <w:rFonts w:ascii="Calibri" w:eastAsia="Times New Roman" w:hAnsi="Calibri" w:cs="Times New Roman"/>
          <w:sz w:val="22"/>
          <w:szCs w:val="22"/>
        </w:rPr>
        <w:t xml:space="preserve">on </w:t>
      </w:r>
      <w:r w:rsidR="00621D3A">
        <w:rPr>
          <w:rFonts w:ascii="Calibri" w:eastAsia="Times New Roman" w:hAnsi="Calibri" w:cs="Times New Roman"/>
          <w:sz w:val="22"/>
          <w:szCs w:val="22"/>
        </w:rPr>
        <w:t>the</w:t>
      </w:r>
      <w:r w:rsidR="00783BC3">
        <w:rPr>
          <w:rFonts w:ascii="Calibri" w:eastAsia="Times New Roman" w:hAnsi="Calibri" w:cs="Times New Roman"/>
          <w:sz w:val="22"/>
          <w:szCs w:val="22"/>
        </w:rPr>
        <w:t xml:space="preserve"> west side of A1A at 9450 S Ocean Drive, opposite </w:t>
      </w:r>
      <w:proofErr w:type="spellStart"/>
      <w:r w:rsidR="00783BC3">
        <w:rPr>
          <w:rFonts w:ascii="Calibri" w:eastAsia="Times New Roman" w:hAnsi="Calibri" w:cs="Times New Roman"/>
          <w:sz w:val="22"/>
          <w:szCs w:val="22"/>
        </w:rPr>
        <w:t>Islandia</w:t>
      </w:r>
      <w:proofErr w:type="spellEnd"/>
      <w:r w:rsidR="00783BC3">
        <w:rPr>
          <w:rFonts w:ascii="Calibri" w:eastAsia="Times New Roman" w:hAnsi="Calibri" w:cs="Times New Roman"/>
          <w:sz w:val="22"/>
          <w:szCs w:val="22"/>
        </w:rPr>
        <w:t xml:space="preserve"> and between Sea Oats and </w:t>
      </w:r>
      <w:proofErr w:type="spellStart"/>
      <w:r w:rsidR="00783BC3">
        <w:rPr>
          <w:rFonts w:ascii="Calibri" w:eastAsia="Times New Roman" w:hAnsi="Calibri" w:cs="Times New Roman"/>
          <w:sz w:val="22"/>
          <w:szCs w:val="22"/>
        </w:rPr>
        <w:t>Islandia</w:t>
      </w:r>
      <w:proofErr w:type="spellEnd"/>
      <w:r w:rsidR="00783BC3">
        <w:rPr>
          <w:rFonts w:ascii="Calibri" w:eastAsia="Times New Roman" w:hAnsi="Calibri" w:cs="Times New Roman"/>
          <w:sz w:val="22"/>
          <w:szCs w:val="22"/>
        </w:rPr>
        <w:t xml:space="preserve"> overflow parking lot</w:t>
      </w:r>
      <w:r w:rsidR="00621D3A">
        <w:rPr>
          <w:rFonts w:ascii="Calibri" w:eastAsia="Times New Roman" w:hAnsi="Calibri" w:cs="Times New Roman"/>
          <w:sz w:val="22"/>
          <w:szCs w:val="22"/>
        </w:rPr>
        <w:t>, parcel #1 has 45’ frontage on A1A and parcel #2 is approx. 4,200sq</w:t>
      </w:r>
      <w:r w:rsidR="00E8456F">
        <w:rPr>
          <w:rFonts w:ascii="Calibri" w:eastAsia="Times New Roman" w:hAnsi="Calibri" w:cs="Times New Roman"/>
          <w:sz w:val="22"/>
          <w:szCs w:val="22"/>
        </w:rPr>
        <w:t xml:space="preserve"> </w:t>
      </w:r>
      <w:r w:rsidR="00621D3A">
        <w:rPr>
          <w:rFonts w:ascii="Calibri" w:eastAsia="Times New Roman" w:hAnsi="Calibri" w:cs="Times New Roman"/>
          <w:sz w:val="22"/>
          <w:szCs w:val="22"/>
        </w:rPr>
        <w:t>f</w:t>
      </w:r>
      <w:r w:rsidR="00E8456F">
        <w:rPr>
          <w:rFonts w:ascii="Calibri" w:eastAsia="Times New Roman" w:hAnsi="Calibri" w:cs="Times New Roman"/>
          <w:sz w:val="22"/>
          <w:szCs w:val="22"/>
        </w:rPr>
        <w:t>ee</w:t>
      </w:r>
      <w:r w:rsidR="00621D3A">
        <w:rPr>
          <w:rFonts w:ascii="Calibri" w:eastAsia="Times New Roman" w:hAnsi="Calibri" w:cs="Times New Roman"/>
          <w:sz w:val="22"/>
          <w:szCs w:val="22"/>
        </w:rPr>
        <w:t xml:space="preserve">t landlocked behind </w:t>
      </w:r>
      <w:proofErr w:type="spellStart"/>
      <w:r w:rsidR="00621D3A">
        <w:rPr>
          <w:rFonts w:ascii="Calibri" w:eastAsia="Times New Roman" w:hAnsi="Calibri" w:cs="Times New Roman"/>
          <w:sz w:val="22"/>
          <w:szCs w:val="22"/>
        </w:rPr>
        <w:t>SeaOats</w:t>
      </w:r>
      <w:proofErr w:type="spellEnd"/>
      <w:r w:rsidR="00621D3A">
        <w:rPr>
          <w:rFonts w:ascii="Calibri" w:eastAsia="Times New Roman" w:hAnsi="Calibri" w:cs="Times New Roman"/>
          <w:sz w:val="22"/>
          <w:szCs w:val="22"/>
        </w:rPr>
        <w:t xml:space="preserve"> and surrounded by St Lucie County property.  </w:t>
      </w:r>
      <w:r w:rsidR="00EA167F" w:rsidRPr="006D0289">
        <w:rPr>
          <w:rFonts w:ascii="Calibri" w:hAnsi="Calibri"/>
          <w:sz w:val="22"/>
          <w:szCs w:val="22"/>
        </w:rPr>
        <w:t>Proposed building is 30’ wide single family</w:t>
      </w:r>
      <w:r w:rsidR="00E655A9">
        <w:rPr>
          <w:rFonts w:ascii="Calibri" w:hAnsi="Calibri"/>
          <w:sz w:val="22"/>
          <w:szCs w:val="22"/>
        </w:rPr>
        <w:t>.</w:t>
      </w:r>
      <w:r w:rsidR="00EA167F" w:rsidRPr="006D0289">
        <w:rPr>
          <w:rFonts w:ascii="Calibri" w:hAnsi="Calibri"/>
          <w:sz w:val="22"/>
          <w:szCs w:val="22"/>
        </w:rPr>
        <w:t> </w:t>
      </w:r>
      <w:r w:rsidR="003A338C">
        <w:rPr>
          <w:rFonts w:ascii="Calibri" w:hAnsi="Calibri"/>
          <w:sz w:val="22"/>
          <w:szCs w:val="22"/>
        </w:rPr>
        <w:t>1/25/2021</w:t>
      </w:r>
      <w:r w:rsidR="00E50941">
        <w:rPr>
          <w:rFonts w:ascii="Calibri" w:hAnsi="Calibri"/>
          <w:sz w:val="22"/>
          <w:szCs w:val="22"/>
        </w:rPr>
        <w:t xml:space="preserve"> </w:t>
      </w:r>
      <w:r w:rsidR="005304B5">
        <w:rPr>
          <w:rFonts w:ascii="Calibri" w:hAnsi="Calibri"/>
          <w:sz w:val="22"/>
          <w:szCs w:val="22"/>
        </w:rPr>
        <w:t>- Agent</w:t>
      </w:r>
      <w:r w:rsidR="00DA2F35">
        <w:rPr>
          <w:rFonts w:ascii="Calibri" w:hAnsi="Calibri"/>
          <w:sz w:val="22"/>
          <w:szCs w:val="22"/>
        </w:rPr>
        <w:t xml:space="preserve"> B. Currie</w:t>
      </w:r>
      <w:r w:rsidR="003A338C">
        <w:rPr>
          <w:rFonts w:ascii="Calibri" w:hAnsi="Calibri"/>
          <w:sz w:val="22"/>
          <w:szCs w:val="22"/>
        </w:rPr>
        <w:t xml:space="preserve"> submitted a proposal to</w:t>
      </w:r>
      <w:r w:rsidR="007E1E9C">
        <w:rPr>
          <w:rFonts w:ascii="Calibri" w:hAnsi="Calibri"/>
          <w:sz w:val="22"/>
          <w:szCs w:val="22"/>
        </w:rPr>
        <w:t xml:space="preserve"> SLC to</w:t>
      </w:r>
      <w:r w:rsidR="003A338C">
        <w:rPr>
          <w:rFonts w:ascii="Calibri" w:hAnsi="Calibri"/>
          <w:sz w:val="22"/>
          <w:szCs w:val="22"/>
        </w:rPr>
        <w:t xml:space="preserve"> SWAP parcel #2 for</w:t>
      </w:r>
      <w:r w:rsidR="007E1E9C">
        <w:rPr>
          <w:rFonts w:ascii="Calibri" w:hAnsi="Calibri"/>
          <w:sz w:val="22"/>
          <w:szCs w:val="22"/>
        </w:rPr>
        <w:t xml:space="preserve"> a SLC pie-shaped parcel with 10’ of road frontage on the north side of Missy</w:t>
      </w:r>
      <w:r w:rsidR="00DA2F35">
        <w:rPr>
          <w:rFonts w:ascii="Calibri" w:hAnsi="Calibri"/>
          <w:sz w:val="22"/>
          <w:szCs w:val="22"/>
        </w:rPr>
        <w:t xml:space="preserve">, giving </w:t>
      </w:r>
      <w:r w:rsidR="007E1E9C" w:rsidRPr="006D0289">
        <w:rPr>
          <w:rFonts w:ascii="Calibri" w:hAnsi="Calibri"/>
          <w:sz w:val="22"/>
          <w:szCs w:val="22"/>
        </w:rPr>
        <w:t xml:space="preserve">Missy 55’ of frontage and a lot stretching from </w:t>
      </w:r>
      <w:proofErr w:type="spellStart"/>
      <w:r w:rsidR="007E1E9C" w:rsidRPr="006D0289">
        <w:rPr>
          <w:rFonts w:ascii="Calibri" w:hAnsi="Calibri"/>
          <w:sz w:val="22"/>
          <w:szCs w:val="22"/>
        </w:rPr>
        <w:t>Islandia</w:t>
      </w:r>
      <w:proofErr w:type="spellEnd"/>
      <w:r w:rsidR="007E1E9C" w:rsidRPr="006D0289">
        <w:rPr>
          <w:rFonts w:ascii="Calibri" w:hAnsi="Calibri"/>
          <w:sz w:val="22"/>
          <w:szCs w:val="22"/>
        </w:rPr>
        <w:t xml:space="preserve"> parking to Sea oats.  </w:t>
      </w:r>
      <w:r w:rsidR="00E655A9">
        <w:rPr>
          <w:rFonts w:ascii="Calibri" w:hAnsi="Calibri"/>
          <w:sz w:val="22"/>
          <w:szCs w:val="22"/>
        </w:rPr>
        <w:t xml:space="preserve">  2/18/2021 DRC Pre-app review discovered all 4 parcels had been illegally subdivided in 2003</w:t>
      </w:r>
      <w:r w:rsidR="00BA3B89">
        <w:rPr>
          <w:rFonts w:ascii="Calibri" w:hAnsi="Calibri"/>
          <w:sz w:val="22"/>
          <w:szCs w:val="22"/>
        </w:rPr>
        <w:t xml:space="preserve"> and Missy</w:t>
      </w:r>
      <w:r w:rsidR="001525C8">
        <w:rPr>
          <w:rFonts w:ascii="Calibri" w:hAnsi="Calibri"/>
          <w:sz w:val="22"/>
          <w:szCs w:val="22"/>
        </w:rPr>
        <w:t>’s</w:t>
      </w:r>
      <w:r w:rsidR="00BA3B89">
        <w:rPr>
          <w:rFonts w:ascii="Calibri" w:hAnsi="Calibri"/>
          <w:sz w:val="22"/>
          <w:szCs w:val="22"/>
        </w:rPr>
        <w:t xml:space="preserve"> 2 parcels do not meet minimum 75’ HIRD building lot size. SLC considering options on how to best correct non-conforming </w:t>
      </w:r>
      <w:r w:rsidR="00263D3E">
        <w:rPr>
          <w:rFonts w:ascii="Calibri" w:hAnsi="Calibri"/>
          <w:sz w:val="22"/>
          <w:szCs w:val="22"/>
        </w:rPr>
        <w:t xml:space="preserve">lots. </w:t>
      </w:r>
      <w:r w:rsidR="005304B5">
        <w:rPr>
          <w:rFonts w:ascii="Calibri" w:hAnsi="Calibri"/>
          <w:sz w:val="22"/>
          <w:szCs w:val="22"/>
        </w:rPr>
        <w:t>Property</w:t>
      </w:r>
      <w:r w:rsidR="00BA3B89">
        <w:rPr>
          <w:rFonts w:ascii="Calibri" w:hAnsi="Calibri"/>
          <w:sz w:val="22"/>
          <w:szCs w:val="22"/>
        </w:rPr>
        <w:t xml:space="preserve"> Acquisition</w:t>
      </w:r>
      <w:r w:rsidR="00A07A8E">
        <w:rPr>
          <w:rFonts w:ascii="Calibri" w:hAnsi="Calibri"/>
          <w:sz w:val="22"/>
          <w:szCs w:val="22"/>
        </w:rPr>
        <w:t xml:space="preserve"> D</w:t>
      </w:r>
      <w:r w:rsidR="00263D3E">
        <w:rPr>
          <w:rFonts w:ascii="Calibri" w:hAnsi="Calibri"/>
          <w:sz w:val="22"/>
          <w:szCs w:val="22"/>
        </w:rPr>
        <w:t>epartment determines</w:t>
      </w:r>
      <w:r w:rsidR="00BA3B89">
        <w:rPr>
          <w:rFonts w:ascii="Calibri" w:hAnsi="Calibri"/>
          <w:sz w:val="22"/>
          <w:szCs w:val="22"/>
        </w:rPr>
        <w:t xml:space="preserve"> </w:t>
      </w:r>
      <w:r w:rsidR="001525C8">
        <w:rPr>
          <w:rFonts w:ascii="Calibri" w:hAnsi="Calibri"/>
          <w:sz w:val="22"/>
          <w:szCs w:val="22"/>
        </w:rPr>
        <w:t xml:space="preserve">surplus </w:t>
      </w:r>
      <w:r w:rsidR="00BA3B89">
        <w:rPr>
          <w:rFonts w:ascii="Calibri" w:hAnsi="Calibri"/>
          <w:sz w:val="22"/>
          <w:szCs w:val="22"/>
        </w:rPr>
        <w:t xml:space="preserve">land </w:t>
      </w:r>
      <w:r w:rsidR="001525C8">
        <w:rPr>
          <w:rFonts w:ascii="Calibri" w:hAnsi="Calibri"/>
          <w:sz w:val="22"/>
          <w:szCs w:val="22"/>
        </w:rPr>
        <w:t xml:space="preserve">and </w:t>
      </w:r>
      <w:r w:rsidR="00BA3B89">
        <w:rPr>
          <w:rFonts w:ascii="Calibri" w:hAnsi="Calibri"/>
          <w:sz w:val="22"/>
          <w:szCs w:val="22"/>
        </w:rPr>
        <w:t>eligib</w:t>
      </w:r>
      <w:r w:rsidR="001525C8">
        <w:rPr>
          <w:rFonts w:ascii="Calibri" w:hAnsi="Calibri"/>
          <w:sz w:val="22"/>
          <w:szCs w:val="22"/>
        </w:rPr>
        <w:t>i</w:t>
      </w:r>
      <w:r w:rsidR="00BA3B89">
        <w:rPr>
          <w:rFonts w:ascii="Calibri" w:hAnsi="Calibri"/>
          <w:sz w:val="22"/>
          <w:szCs w:val="22"/>
        </w:rPr>
        <w:t>l</w:t>
      </w:r>
      <w:r w:rsidR="001525C8">
        <w:rPr>
          <w:rFonts w:ascii="Calibri" w:hAnsi="Calibri"/>
          <w:sz w:val="22"/>
          <w:szCs w:val="22"/>
        </w:rPr>
        <w:t>ity</w:t>
      </w:r>
      <w:r w:rsidR="00BA3B89">
        <w:rPr>
          <w:rFonts w:ascii="Calibri" w:hAnsi="Calibri"/>
          <w:sz w:val="22"/>
          <w:szCs w:val="22"/>
        </w:rPr>
        <w:t xml:space="preserve"> to be sold or swapped. </w:t>
      </w:r>
      <w:r w:rsidR="00E50941">
        <w:rPr>
          <w:rFonts w:ascii="Calibri" w:hAnsi="Calibri"/>
          <w:sz w:val="22"/>
          <w:szCs w:val="22"/>
        </w:rPr>
        <w:t xml:space="preserve">4/2021 </w:t>
      </w:r>
      <w:r w:rsidR="005304B5">
        <w:rPr>
          <w:rFonts w:ascii="Calibri" w:hAnsi="Calibri"/>
          <w:sz w:val="22"/>
          <w:szCs w:val="22"/>
        </w:rPr>
        <w:t>- Missy</w:t>
      </w:r>
      <w:r w:rsidR="00E67B6F">
        <w:rPr>
          <w:rFonts w:ascii="Calibri" w:hAnsi="Calibri"/>
          <w:sz w:val="22"/>
          <w:szCs w:val="22"/>
        </w:rPr>
        <w:t xml:space="preserve"> purchased 19.76 sq feet parcel from </w:t>
      </w:r>
      <w:proofErr w:type="spellStart"/>
      <w:r w:rsidR="00E67B6F">
        <w:rPr>
          <w:rFonts w:ascii="Calibri" w:hAnsi="Calibri"/>
          <w:sz w:val="22"/>
          <w:szCs w:val="22"/>
        </w:rPr>
        <w:t>Habp</w:t>
      </w:r>
      <w:proofErr w:type="spellEnd"/>
      <w:r w:rsidR="00E67B6F">
        <w:rPr>
          <w:rFonts w:ascii="Calibri" w:hAnsi="Calibri"/>
          <w:sz w:val="22"/>
          <w:szCs w:val="22"/>
        </w:rPr>
        <w:t xml:space="preserve"> Holdings (Sea Oats development to the north)  </w:t>
      </w:r>
    </w:p>
    <w:p w14:paraId="79465AFE" w14:textId="31FF1E18" w:rsidR="000339AD" w:rsidRDefault="000339AD" w:rsidP="00EA167F">
      <w:pPr>
        <w:shd w:val="clear" w:color="auto" w:fill="FFFFFF"/>
        <w:ind w:left="720"/>
        <w:rPr>
          <w:rFonts w:ascii="Calibri" w:eastAsia="Times New Roman" w:hAnsi="Calibri" w:cs="Times New Roman"/>
          <w:sz w:val="22"/>
          <w:szCs w:val="22"/>
        </w:rPr>
      </w:pPr>
    </w:p>
    <w:p w14:paraId="2B12780F" w14:textId="2727CF44" w:rsidR="00F02EE2" w:rsidRPr="00783BC3" w:rsidRDefault="00F02EE2" w:rsidP="00CF172D">
      <w:pPr>
        <w:shd w:val="clear" w:color="auto" w:fill="FFFFFF"/>
        <w:ind w:left="720"/>
        <w:rPr>
          <w:rFonts w:ascii="Calibri" w:eastAsia="Times New Roman" w:hAnsi="Calibri" w:cs="Times New Roman"/>
          <w:sz w:val="22"/>
          <w:szCs w:val="22"/>
        </w:rPr>
      </w:pPr>
    </w:p>
    <w:p w14:paraId="57B409C8" w14:textId="77777777" w:rsidR="00943D80" w:rsidRDefault="005E7806" w:rsidP="005E7806">
      <w:pPr>
        <w:shd w:val="clear" w:color="auto" w:fill="FFFFFF"/>
        <w:rPr>
          <w:rFonts w:ascii="Calibri" w:eastAsia="Times New Roman" w:hAnsi="Calibri" w:cs="Times New Roman"/>
          <w:b/>
          <w:bCs/>
          <w:color w:val="000000"/>
          <w:sz w:val="22"/>
          <w:szCs w:val="22"/>
        </w:rPr>
      </w:pPr>
      <w:bookmarkStart w:id="1" w:name="_Hlk52551562"/>
      <w:proofErr w:type="spellStart"/>
      <w:r w:rsidRPr="003E49DD">
        <w:rPr>
          <w:rFonts w:ascii="Calibri" w:eastAsia="Times New Roman" w:hAnsi="Calibri" w:cs="Times New Roman"/>
          <w:b/>
          <w:bCs/>
          <w:color w:val="000000"/>
          <w:sz w:val="22"/>
          <w:szCs w:val="22"/>
          <w:u w:val="single"/>
        </w:rPr>
        <w:t>OceanGlass</w:t>
      </w:r>
      <w:proofErr w:type="spellEnd"/>
      <w:r w:rsidRPr="003E49DD">
        <w:rPr>
          <w:rFonts w:ascii="Calibri" w:eastAsia="Times New Roman" w:hAnsi="Calibri" w:cs="Times New Roman"/>
          <w:b/>
          <w:bCs/>
          <w:color w:val="000000"/>
          <w:sz w:val="22"/>
          <w:szCs w:val="22"/>
        </w:rPr>
        <w:t xml:space="preserve"> </w:t>
      </w:r>
      <w:r w:rsidRPr="003E49DD">
        <w:rPr>
          <w:rFonts w:ascii="Calibri" w:eastAsia="Times New Roman" w:hAnsi="Calibri" w:cs="Times New Roman"/>
          <w:b/>
          <w:bCs/>
          <w:color w:val="000000"/>
          <w:sz w:val="22"/>
          <w:szCs w:val="22"/>
          <w:u w:val="single"/>
        </w:rPr>
        <w:t>Residences</w:t>
      </w:r>
      <w:r w:rsidRPr="003E49DD">
        <w:rPr>
          <w:rFonts w:ascii="Calibri" w:eastAsia="Times New Roman" w:hAnsi="Calibri" w:cs="Times New Roman"/>
          <w:b/>
          <w:bCs/>
          <w:color w:val="000000"/>
          <w:sz w:val="22"/>
          <w:szCs w:val="22"/>
        </w:rPr>
        <w:t xml:space="preserve"> (formerly Tail</w:t>
      </w:r>
      <w:r w:rsidR="00092B08" w:rsidRPr="003E49DD">
        <w:rPr>
          <w:rFonts w:ascii="Calibri" w:eastAsia="Times New Roman" w:hAnsi="Calibri" w:cs="Times New Roman"/>
          <w:b/>
          <w:bCs/>
          <w:color w:val="000000"/>
          <w:sz w:val="22"/>
          <w:szCs w:val="22"/>
        </w:rPr>
        <w:t>e</w:t>
      </w:r>
      <w:r w:rsidRPr="003E49DD">
        <w:rPr>
          <w:rFonts w:ascii="Calibri" w:eastAsia="Times New Roman" w:hAnsi="Calibri" w:cs="Times New Roman"/>
          <w:b/>
          <w:bCs/>
          <w:color w:val="000000"/>
          <w:sz w:val="22"/>
          <w:szCs w:val="22"/>
        </w:rPr>
        <w:t>r</w:t>
      </w:r>
      <w:r w:rsidR="00092B08" w:rsidRPr="003E49DD">
        <w:rPr>
          <w:rFonts w:ascii="Calibri" w:eastAsia="Times New Roman" w:hAnsi="Calibri" w:cs="Times New Roman"/>
          <w:b/>
          <w:bCs/>
          <w:color w:val="000000"/>
          <w:sz w:val="22"/>
          <w:szCs w:val="22"/>
        </w:rPr>
        <w:t>s’</w:t>
      </w:r>
      <w:r w:rsidRPr="003E49DD">
        <w:rPr>
          <w:rFonts w:ascii="Calibri" w:eastAsia="Times New Roman" w:hAnsi="Calibri" w:cs="Times New Roman"/>
          <w:b/>
          <w:bCs/>
          <w:color w:val="000000"/>
          <w:sz w:val="22"/>
          <w:szCs w:val="22"/>
        </w:rPr>
        <w:t xml:space="preserve"> Cove/Sailor's Cove/ </w:t>
      </w:r>
      <w:proofErr w:type="spellStart"/>
      <w:r w:rsidRPr="003E49DD">
        <w:rPr>
          <w:rFonts w:ascii="Calibri" w:eastAsia="Times New Roman" w:hAnsi="Calibri" w:cs="Times New Roman"/>
          <w:b/>
          <w:bCs/>
          <w:color w:val="000000"/>
          <w:sz w:val="22"/>
          <w:szCs w:val="22"/>
        </w:rPr>
        <w:t>Se</w:t>
      </w:r>
      <w:r w:rsidR="00E56FAF" w:rsidRPr="003E49DD">
        <w:rPr>
          <w:rFonts w:ascii="Calibri" w:eastAsia="Times New Roman" w:hAnsi="Calibri" w:cs="Times New Roman"/>
          <w:b/>
          <w:bCs/>
          <w:color w:val="000000"/>
          <w:sz w:val="22"/>
          <w:szCs w:val="22"/>
        </w:rPr>
        <w:t>a</w:t>
      </w:r>
      <w:r w:rsidRPr="003E49DD">
        <w:rPr>
          <w:rFonts w:ascii="Calibri" w:eastAsia="Times New Roman" w:hAnsi="Calibri" w:cs="Times New Roman"/>
          <w:b/>
          <w:bCs/>
          <w:color w:val="000000"/>
          <w:sz w:val="22"/>
          <w:szCs w:val="22"/>
        </w:rPr>
        <w:t>Glass</w:t>
      </w:r>
      <w:proofErr w:type="spellEnd"/>
      <w:r w:rsidRPr="003E49DD">
        <w:rPr>
          <w:rFonts w:ascii="Calibri" w:eastAsia="Times New Roman" w:hAnsi="Calibri" w:cs="Times New Roman"/>
          <w:b/>
          <w:bCs/>
          <w:color w:val="000000"/>
          <w:sz w:val="22"/>
          <w:szCs w:val="22"/>
        </w:rPr>
        <w:t>)</w:t>
      </w:r>
      <w:r w:rsidR="000D4769" w:rsidRPr="003E49DD">
        <w:rPr>
          <w:rFonts w:ascii="Calibri" w:eastAsia="Times New Roman" w:hAnsi="Calibri" w:cs="Times New Roman"/>
          <w:b/>
          <w:bCs/>
          <w:color w:val="000000"/>
          <w:sz w:val="22"/>
          <w:szCs w:val="22"/>
        </w:rPr>
        <w:t xml:space="preserve">:  </w:t>
      </w:r>
    </w:p>
    <w:bookmarkEnd w:id="1"/>
    <w:p w14:paraId="48EA75A0" w14:textId="62B9C3A9" w:rsidR="001C1E20" w:rsidRDefault="0001461D" w:rsidP="001976AC">
      <w:pPr>
        <w:shd w:val="clear" w:color="auto" w:fill="FFFFFF"/>
        <w:ind w:left="720"/>
        <w:rPr>
          <w:rFonts w:ascii="Calibri" w:hAnsi="Calibri" w:cs="Calibri"/>
          <w:sz w:val="22"/>
          <w:szCs w:val="22"/>
        </w:rPr>
      </w:pPr>
      <w:r>
        <w:rPr>
          <w:rFonts w:ascii="Calibri" w:eastAsia="Times New Roman" w:hAnsi="Calibri" w:cs="Times New Roman"/>
          <w:sz w:val="22"/>
          <w:szCs w:val="22"/>
        </w:rPr>
        <w:t xml:space="preserve">Owner:  </w:t>
      </w:r>
      <w:proofErr w:type="spellStart"/>
      <w:r>
        <w:rPr>
          <w:rFonts w:ascii="Calibri" w:eastAsia="Times New Roman" w:hAnsi="Calibri" w:cs="Times New Roman"/>
          <w:sz w:val="22"/>
          <w:szCs w:val="22"/>
        </w:rPr>
        <w:t>SeaGlass</w:t>
      </w:r>
      <w:proofErr w:type="spellEnd"/>
      <w:r>
        <w:rPr>
          <w:rFonts w:ascii="Calibri" w:eastAsia="Times New Roman" w:hAnsi="Calibri" w:cs="Times New Roman"/>
          <w:sz w:val="22"/>
          <w:szCs w:val="22"/>
        </w:rPr>
        <w:t xml:space="preserve"> Ocean Drive </w:t>
      </w:r>
      <w:r w:rsidR="00404AC1">
        <w:rPr>
          <w:rFonts w:ascii="Calibri" w:eastAsia="Times New Roman" w:hAnsi="Calibri" w:cs="Times New Roman"/>
          <w:sz w:val="22"/>
          <w:szCs w:val="22"/>
        </w:rPr>
        <w:t>Development LLC</w:t>
      </w:r>
      <w:r w:rsidR="00F20C29">
        <w:rPr>
          <w:rFonts w:ascii="Calibri" w:eastAsia="Times New Roman" w:hAnsi="Calibri" w:cs="Times New Roman"/>
          <w:sz w:val="22"/>
          <w:szCs w:val="22"/>
        </w:rPr>
        <w:t xml:space="preserve"> / </w:t>
      </w:r>
      <w:proofErr w:type="spellStart"/>
      <w:r w:rsidR="00F20C29">
        <w:rPr>
          <w:rFonts w:ascii="Calibri" w:eastAsia="Times New Roman" w:hAnsi="Calibri" w:cs="Times New Roman"/>
          <w:sz w:val="22"/>
          <w:szCs w:val="22"/>
        </w:rPr>
        <w:t>Dyatkevich</w:t>
      </w:r>
      <w:proofErr w:type="spellEnd"/>
      <w:r w:rsidR="00404AC1">
        <w:rPr>
          <w:rFonts w:ascii="Calibri" w:eastAsia="Times New Roman" w:hAnsi="Calibri" w:cs="Times New Roman"/>
          <w:sz w:val="22"/>
          <w:szCs w:val="22"/>
        </w:rPr>
        <w:t xml:space="preserve"> </w:t>
      </w:r>
      <w:r>
        <w:rPr>
          <w:rFonts w:ascii="Calibri" w:eastAsia="Times New Roman" w:hAnsi="Calibri" w:cs="Times New Roman"/>
          <w:sz w:val="22"/>
          <w:szCs w:val="22"/>
        </w:rPr>
        <w:t>(</w:t>
      </w:r>
      <w:r w:rsidR="00942131">
        <w:rPr>
          <w:rFonts w:ascii="Calibri" w:eastAsia="Times New Roman" w:hAnsi="Calibri" w:cs="Times New Roman"/>
          <w:sz w:val="22"/>
          <w:szCs w:val="22"/>
        </w:rPr>
        <w:t>2019 from Tailers Cove Development</w:t>
      </w:r>
      <w:r>
        <w:rPr>
          <w:rFonts w:ascii="Calibri" w:eastAsia="Times New Roman" w:hAnsi="Calibri" w:cs="Times New Roman"/>
          <w:sz w:val="22"/>
          <w:szCs w:val="22"/>
        </w:rPr>
        <w:t>)</w:t>
      </w:r>
      <w:r w:rsidR="00942131">
        <w:rPr>
          <w:rFonts w:ascii="Calibri" w:eastAsia="Times New Roman" w:hAnsi="Calibri" w:cs="Times New Roman"/>
          <w:sz w:val="22"/>
          <w:szCs w:val="22"/>
        </w:rPr>
        <w:t xml:space="preserve"> </w:t>
      </w:r>
      <w:r w:rsidR="00942131" w:rsidRPr="008D3BE8">
        <w:rPr>
          <w:rFonts w:ascii="Calibri" w:eastAsia="Times New Roman" w:hAnsi="Calibri" w:cs="Times New Roman"/>
          <w:sz w:val="22"/>
          <w:szCs w:val="22"/>
        </w:rPr>
        <w:t>10101-10151 S Ocean Drive</w:t>
      </w:r>
      <w:r w:rsidR="00942131">
        <w:rPr>
          <w:rFonts w:ascii="Calibri" w:eastAsia="Times New Roman" w:hAnsi="Calibri" w:cs="Times New Roman"/>
          <w:sz w:val="22"/>
          <w:szCs w:val="22"/>
        </w:rPr>
        <w:t xml:space="preserve">, west of A1A, north of Neptune Estates and across from Atlantis.  </w:t>
      </w:r>
      <w:r w:rsidR="00942131" w:rsidRPr="008D3BE8">
        <w:rPr>
          <w:rFonts w:ascii="Calibri" w:eastAsia="Times New Roman" w:hAnsi="Calibri" w:cs="Times New Roman"/>
          <w:sz w:val="22"/>
          <w:szCs w:val="22"/>
        </w:rPr>
        <w:t xml:space="preserve"> </w:t>
      </w:r>
      <w:r w:rsidR="00660204" w:rsidRPr="008D3BE8">
        <w:rPr>
          <w:rFonts w:ascii="Calibri" w:eastAsia="Times New Roman" w:hAnsi="Calibri" w:cs="Times New Roman"/>
          <w:sz w:val="22"/>
          <w:szCs w:val="22"/>
        </w:rPr>
        <w:t>14</w:t>
      </w:r>
      <w:r w:rsidR="00954C14">
        <w:rPr>
          <w:rFonts w:ascii="Calibri" w:eastAsia="Times New Roman" w:hAnsi="Calibri" w:cs="Times New Roman"/>
          <w:sz w:val="22"/>
          <w:szCs w:val="22"/>
        </w:rPr>
        <w:t>-</w:t>
      </w:r>
      <w:r w:rsidR="001B2EDA" w:rsidRPr="008D3BE8">
        <w:rPr>
          <w:rFonts w:ascii="Calibri" w:eastAsia="Times New Roman" w:hAnsi="Calibri" w:cs="Times New Roman"/>
          <w:sz w:val="22"/>
          <w:szCs w:val="22"/>
        </w:rPr>
        <w:t>acre p</w:t>
      </w:r>
      <w:r w:rsidR="001249BE" w:rsidRPr="008D3BE8">
        <w:rPr>
          <w:rFonts w:ascii="Calibri" w:eastAsia="Times New Roman" w:hAnsi="Calibri" w:cs="Times New Roman"/>
          <w:sz w:val="22"/>
          <w:szCs w:val="22"/>
        </w:rPr>
        <w:t xml:space="preserve">roperty </w:t>
      </w:r>
      <w:r w:rsidR="001F3A34" w:rsidRPr="008D3BE8">
        <w:rPr>
          <w:rFonts w:ascii="Calibri" w:eastAsia="Times New Roman" w:hAnsi="Calibri" w:cs="Times New Roman"/>
          <w:sz w:val="22"/>
          <w:szCs w:val="22"/>
        </w:rPr>
        <w:t>(4 acres upland)</w:t>
      </w:r>
      <w:r w:rsidR="001B2EDA" w:rsidRPr="008D3BE8">
        <w:rPr>
          <w:rFonts w:ascii="Calibri" w:eastAsia="Times New Roman" w:hAnsi="Calibri" w:cs="Times New Roman"/>
          <w:sz w:val="22"/>
          <w:szCs w:val="22"/>
        </w:rPr>
        <w:t xml:space="preserve"> is zoned PUD with </w:t>
      </w:r>
      <w:r w:rsidR="001249BE" w:rsidRPr="008D3BE8">
        <w:rPr>
          <w:rFonts w:ascii="Calibri" w:eastAsia="Times New Roman" w:hAnsi="Calibri" w:cs="Times New Roman"/>
          <w:sz w:val="22"/>
          <w:szCs w:val="22"/>
        </w:rPr>
        <w:t>RU (Residential, Urban) and CPUB</w:t>
      </w:r>
      <w:r w:rsidR="005E1706" w:rsidRPr="008D3BE8">
        <w:rPr>
          <w:rFonts w:ascii="Calibri" w:eastAsia="Times New Roman" w:hAnsi="Calibri" w:cs="Times New Roman"/>
          <w:sz w:val="22"/>
          <w:szCs w:val="22"/>
        </w:rPr>
        <w:t xml:space="preserve"> </w:t>
      </w:r>
      <w:r w:rsidR="001249BE" w:rsidRPr="008D3BE8">
        <w:rPr>
          <w:rFonts w:ascii="Calibri" w:eastAsia="Times New Roman" w:hAnsi="Calibri" w:cs="Times New Roman"/>
          <w:sz w:val="22"/>
          <w:szCs w:val="22"/>
        </w:rPr>
        <w:t xml:space="preserve">(Conservation Public) Future Land Use designations. </w:t>
      </w:r>
      <w:r w:rsidR="001B2EDA" w:rsidRPr="008D3BE8">
        <w:rPr>
          <w:rFonts w:ascii="Calibri" w:eastAsia="Times New Roman" w:hAnsi="Calibri" w:cs="Times New Roman"/>
          <w:sz w:val="22"/>
          <w:szCs w:val="22"/>
        </w:rPr>
        <w:t xml:space="preserve"> </w:t>
      </w:r>
      <w:r w:rsidR="008D3BE8" w:rsidRPr="002B2B58">
        <w:rPr>
          <w:rFonts w:ascii="Calibri" w:eastAsia="Times New Roman" w:hAnsi="Calibri" w:cs="Times New Roman"/>
          <w:sz w:val="22"/>
          <w:szCs w:val="22"/>
        </w:rPr>
        <w:t xml:space="preserve">2003 Beach easement along Claridge south property line granted by common developer.  </w:t>
      </w:r>
      <w:r w:rsidR="001F3A34" w:rsidRPr="008D3BE8">
        <w:rPr>
          <w:rFonts w:ascii="Calibri" w:eastAsia="Times New Roman" w:hAnsi="Calibri" w:cs="Times New Roman"/>
          <w:sz w:val="22"/>
          <w:szCs w:val="22"/>
        </w:rPr>
        <w:t>2006 BOCC granted</w:t>
      </w:r>
      <w:r w:rsidR="001249BE" w:rsidRPr="008D3BE8">
        <w:rPr>
          <w:rFonts w:ascii="Calibri" w:eastAsia="Times New Roman" w:hAnsi="Calibri" w:cs="Times New Roman"/>
          <w:sz w:val="22"/>
          <w:szCs w:val="22"/>
        </w:rPr>
        <w:t xml:space="preserve"> a shoreline variance</w:t>
      </w:r>
      <w:r w:rsidR="003B1FC6" w:rsidRPr="008D3BE8">
        <w:rPr>
          <w:rFonts w:ascii="Calibri" w:eastAsia="Times New Roman" w:hAnsi="Calibri" w:cs="Times New Roman"/>
          <w:sz w:val="22"/>
          <w:szCs w:val="22"/>
        </w:rPr>
        <w:t xml:space="preserve"> (10-25 feet encroachment into setback)</w:t>
      </w:r>
      <w:r w:rsidR="001249BE" w:rsidRPr="008D3BE8">
        <w:rPr>
          <w:rFonts w:ascii="Calibri" w:eastAsia="Times New Roman" w:hAnsi="Calibri" w:cs="Times New Roman"/>
          <w:sz w:val="22"/>
          <w:szCs w:val="22"/>
        </w:rPr>
        <w:t xml:space="preserve">, and </w:t>
      </w:r>
      <w:r w:rsidR="00FB6F1D">
        <w:rPr>
          <w:rFonts w:ascii="Calibri" w:eastAsia="Times New Roman" w:hAnsi="Calibri" w:cs="Times New Roman"/>
          <w:sz w:val="22"/>
          <w:szCs w:val="22"/>
        </w:rPr>
        <w:t xml:space="preserve">Site Plan </w:t>
      </w:r>
      <w:r w:rsidR="001249BE" w:rsidRPr="008D3BE8">
        <w:rPr>
          <w:rFonts w:ascii="Calibri" w:eastAsia="Times New Roman" w:hAnsi="Calibri" w:cs="Times New Roman"/>
          <w:sz w:val="22"/>
          <w:szCs w:val="22"/>
        </w:rPr>
        <w:t>approv</w:t>
      </w:r>
      <w:r w:rsidR="001F3A34" w:rsidRPr="008D3BE8">
        <w:rPr>
          <w:rFonts w:ascii="Calibri" w:eastAsia="Times New Roman" w:hAnsi="Calibri" w:cs="Times New Roman"/>
          <w:sz w:val="22"/>
          <w:szCs w:val="22"/>
        </w:rPr>
        <w:t>al for 24</w:t>
      </w:r>
      <w:r w:rsidR="00954C14">
        <w:rPr>
          <w:rFonts w:ascii="Calibri" w:eastAsia="Times New Roman" w:hAnsi="Calibri" w:cs="Times New Roman"/>
          <w:sz w:val="22"/>
          <w:szCs w:val="22"/>
        </w:rPr>
        <w:t>-</w:t>
      </w:r>
      <w:r w:rsidR="001F3A34" w:rsidRPr="008D3BE8">
        <w:rPr>
          <w:rFonts w:ascii="Calibri" w:eastAsia="Times New Roman" w:hAnsi="Calibri" w:cs="Times New Roman"/>
          <w:sz w:val="22"/>
          <w:szCs w:val="22"/>
        </w:rPr>
        <w:t>unit townhome.  Property infrastruct</w:t>
      </w:r>
      <w:r w:rsidR="001249BE" w:rsidRPr="008D3BE8">
        <w:rPr>
          <w:rFonts w:ascii="Calibri" w:eastAsia="Times New Roman" w:hAnsi="Calibri" w:cs="Times New Roman"/>
          <w:sz w:val="22"/>
          <w:szCs w:val="22"/>
        </w:rPr>
        <w:t>ure and</w:t>
      </w:r>
      <w:r w:rsidR="001F3A34" w:rsidRPr="008D3BE8">
        <w:rPr>
          <w:rFonts w:ascii="Calibri" w:eastAsia="Times New Roman" w:hAnsi="Calibri" w:cs="Times New Roman"/>
          <w:sz w:val="22"/>
          <w:szCs w:val="22"/>
        </w:rPr>
        <w:t xml:space="preserve"> </w:t>
      </w:r>
      <w:r w:rsidR="001249BE" w:rsidRPr="008D3BE8">
        <w:rPr>
          <w:rFonts w:ascii="Calibri" w:eastAsia="Times New Roman" w:hAnsi="Calibri" w:cs="Times New Roman"/>
          <w:sz w:val="22"/>
          <w:szCs w:val="22"/>
        </w:rPr>
        <w:t xml:space="preserve">utility </w:t>
      </w:r>
      <w:r w:rsidR="001F3A34" w:rsidRPr="008D3BE8">
        <w:rPr>
          <w:rFonts w:ascii="Calibri" w:eastAsia="Times New Roman" w:hAnsi="Calibri" w:cs="Times New Roman"/>
          <w:sz w:val="22"/>
          <w:szCs w:val="22"/>
        </w:rPr>
        <w:t xml:space="preserve">work </w:t>
      </w:r>
      <w:r w:rsidR="001249BE" w:rsidRPr="008D3BE8">
        <w:rPr>
          <w:rFonts w:ascii="Calibri" w:eastAsia="Times New Roman" w:hAnsi="Calibri" w:cs="Times New Roman"/>
          <w:sz w:val="22"/>
          <w:szCs w:val="22"/>
        </w:rPr>
        <w:t>vest</w:t>
      </w:r>
      <w:r w:rsidR="001F3A34" w:rsidRPr="008D3BE8">
        <w:rPr>
          <w:rFonts w:ascii="Calibri" w:eastAsia="Times New Roman" w:hAnsi="Calibri" w:cs="Times New Roman"/>
          <w:sz w:val="22"/>
          <w:szCs w:val="22"/>
        </w:rPr>
        <w:t>ed</w:t>
      </w:r>
      <w:r w:rsidR="001249BE" w:rsidRPr="008D3BE8">
        <w:rPr>
          <w:rFonts w:ascii="Calibri" w:eastAsia="Times New Roman" w:hAnsi="Calibri" w:cs="Times New Roman"/>
          <w:sz w:val="22"/>
          <w:szCs w:val="22"/>
        </w:rPr>
        <w:t xml:space="preserve"> the approved PUD.</w:t>
      </w:r>
      <w:r w:rsidR="003B1FC6" w:rsidRPr="008D3BE8">
        <w:rPr>
          <w:rFonts w:ascii="Calibri" w:eastAsia="Times New Roman" w:hAnsi="Calibri" w:cs="Times New Roman"/>
          <w:sz w:val="22"/>
          <w:szCs w:val="22"/>
        </w:rPr>
        <w:t xml:space="preserve">  </w:t>
      </w:r>
      <w:r w:rsidR="008D3BE8" w:rsidRPr="008D3BE8">
        <w:rPr>
          <w:rFonts w:ascii="Calibri" w:eastAsia="Times New Roman" w:hAnsi="Calibri" w:cs="Times New Roman"/>
          <w:sz w:val="22"/>
          <w:szCs w:val="22"/>
        </w:rPr>
        <w:t xml:space="preserve">9/23/2020 – </w:t>
      </w:r>
      <w:r w:rsidR="00902E3C">
        <w:rPr>
          <w:rFonts w:ascii="Calibri" w:eastAsia="Times New Roman" w:hAnsi="Calibri" w:cs="Times New Roman"/>
          <w:sz w:val="22"/>
          <w:szCs w:val="22"/>
        </w:rPr>
        <w:t>Bo</w:t>
      </w:r>
      <w:r w:rsidR="0088184E">
        <w:rPr>
          <w:rFonts w:ascii="Calibri" w:eastAsia="Times New Roman" w:hAnsi="Calibri" w:cs="Times New Roman"/>
          <w:sz w:val="22"/>
          <w:szCs w:val="22"/>
        </w:rPr>
        <w:t xml:space="preserve">ard of Adjustment approved </w:t>
      </w:r>
      <w:r w:rsidR="008D3BE8" w:rsidRPr="008D3BE8">
        <w:rPr>
          <w:rFonts w:ascii="Calibri" w:eastAsia="Times New Roman" w:hAnsi="Calibri" w:cs="Times New Roman"/>
          <w:sz w:val="22"/>
          <w:szCs w:val="22"/>
        </w:rPr>
        <w:t xml:space="preserve">42’ height variance. </w:t>
      </w:r>
      <w:r w:rsidR="0088184E" w:rsidRPr="002B2B58">
        <w:rPr>
          <w:rFonts w:ascii="Calibri" w:hAnsi="Calibri" w:cs="Calibri"/>
          <w:sz w:val="22"/>
          <w:szCs w:val="22"/>
        </w:rPr>
        <w:t>12/15/</w:t>
      </w:r>
      <w:r w:rsidR="0088184E">
        <w:rPr>
          <w:rFonts w:ascii="Calibri" w:hAnsi="Calibri" w:cs="Calibri"/>
          <w:sz w:val="22"/>
          <w:szCs w:val="22"/>
        </w:rPr>
        <w:t>20</w:t>
      </w:r>
      <w:r w:rsidR="0088184E" w:rsidRPr="002B2B58">
        <w:rPr>
          <w:rFonts w:ascii="Calibri" w:hAnsi="Calibri" w:cs="Calibri"/>
          <w:sz w:val="22"/>
          <w:szCs w:val="22"/>
        </w:rPr>
        <w:t xml:space="preserve">20 – BOCC approved Major </w:t>
      </w:r>
      <w:r w:rsidR="0088184E">
        <w:rPr>
          <w:rFonts w:ascii="Calibri" w:hAnsi="Calibri" w:cs="Calibri"/>
          <w:sz w:val="22"/>
          <w:szCs w:val="22"/>
        </w:rPr>
        <w:t xml:space="preserve">PUD </w:t>
      </w:r>
      <w:r w:rsidR="0088184E" w:rsidRPr="002B2B58">
        <w:rPr>
          <w:rFonts w:ascii="Calibri" w:hAnsi="Calibri" w:cs="Calibri"/>
          <w:sz w:val="22"/>
          <w:szCs w:val="22"/>
        </w:rPr>
        <w:t xml:space="preserve">Site Plan Adjustment </w:t>
      </w:r>
      <w:r w:rsidR="0088184E">
        <w:rPr>
          <w:rFonts w:ascii="Calibri" w:hAnsi="Calibri" w:cs="Calibri"/>
          <w:sz w:val="22"/>
          <w:szCs w:val="22"/>
        </w:rPr>
        <w:t xml:space="preserve">to amend building design &amp; configuration and to </w:t>
      </w:r>
      <w:r w:rsidR="0088184E" w:rsidRPr="002B2B58">
        <w:rPr>
          <w:rFonts w:ascii="Calibri" w:hAnsi="Calibri" w:cs="Calibri"/>
          <w:sz w:val="22"/>
          <w:szCs w:val="22"/>
        </w:rPr>
        <w:t xml:space="preserve">increase units from 24 to </w:t>
      </w:r>
      <w:r w:rsidR="0088184E" w:rsidRPr="00F9290A">
        <w:rPr>
          <w:rFonts w:ascii="Calibri" w:hAnsi="Calibri" w:cs="Calibri"/>
          <w:sz w:val="22"/>
          <w:szCs w:val="22"/>
          <w:u w:val="single"/>
        </w:rPr>
        <w:t>28</w:t>
      </w:r>
      <w:r w:rsidR="0088184E" w:rsidRPr="002B2B58">
        <w:rPr>
          <w:rFonts w:ascii="Calibri" w:hAnsi="Calibri" w:cs="Calibri"/>
          <w:sz w:val="22"/>
          <w:szCs w:val="22"/>
        </w:rPr>
        <w:t xml:space="preserve"> from initial request of 29.</w:t>
      </w:r>
      <w:r w:rsidR="00FB5182">
        <w:rPr>
          <w:rFonts w:ascii="Calibri" w:hAnsi="Calibri" w:cs="Calibri"/>
          <w:sz w:val="22"/>
          <w:szCs w:val="22"/>
        </w:rPr>
        <w:t xml:space="preserve"> </w:t>
      </w:r>
      <w:r w:rsidR="00820F1C">
        <w:rPr>
          <w:rFonts w:ascii="Calibri" w:hAnsi="Calibri" w:cs="Calibri"/>
          <w:sz w:val="22"/>
          <w:szCs w:val="22"/>
        </w:rPr>
        <w:t>8/2021 -</w:t>
      </w:r>
      <w:r w:rsidR="001E4134" w:rsidRPr="00820F1C">
        <w:rPr>
          <w:rFonts w:ascii="Calibri" w:eastAsia="Times New Roman" w:hAnsi="Calibri" w:cs="Calibri"/>
          <w:sz w:val="22"/>
          <w:szCs w:val="22"/>
        </w:rPr>
        <w:t xml:space="preserve">Property has been recently cleared and pre-construction condos advertised for </w:t>
      </w:r>
      <w:r w:rsidR="00B865D2" w:rsidRPr="00820F1C">
        <w:rPr>
          <w:rFonts w:ascii="Calibri" w:eastAsia="Times New Roman" w:hAnsi="Calibri" w:cs="Calibri"/>
          <w:sz w:val="22"/>
          <w:szCs w:val="22"/>
        </w:rPr>
        <w:t>sale.</w:t>
      </w:r>
      <w:r w:rsidR="009E51E2" w:rsidRPr="00820F1C">
        <w:rPr>
          <w:rFonts w:ascii="Calibri" w:hAnsi="Calibri" w:cs="Calibri"/>
          <w:sz w:val="22"/>
          <w:szCs w:val="22"/>
        </w:rPr>
        <w:t xml:space="preserve"> </w:t>
      </w:r>
    </w:p>
    <w:p w14:paraId="14C83D79" w14:textId="77777777" w:rsidR="001C1E20" w:rsidRDefault="001C1E20" w:rsidP="008D3BE8">
      <w:pPr>
        <w:shd w:val="clear" w:color="auto" w:fill="FFFFFF"/>
        <w:ind w:left="720"/>
        <w:rPr>
          <w:rFonts w:ascii="Calibri" w:hAnsi="Calibri" w:cs="Calibri"/>
          <w:sz w:val="22"/>
          <w:szCs w:val="22"/>
        </w:rPr>
      </w:pPr>
    </w:p>
    <w:p w14:paraId="19FBED04" w14:textId="653D8F32" w:rsidR="004F4B46" w:rsidRDefault="004F4B46" w:rsidP="004F4B46">
      <w:pPr>
        <w:shd w:val="clear" w:color="auto" w:fill="FFFFFF"/>
        <w:ind w:left="720"/>
        <w:rPr>
          <w:rFonts w:ascii="Calibri" w:eastAsia="Times New Roman" w:hAnsi="Calibri" w:cs="Times New Roman"/>
          <w:sz w:val="22"/>
          <w:szCs w:val="22"/>
        </w:rPr>
      </w:pPr>
      <w:r>
        <w:rPr>
          <w:rFonts w:ascii="Calibri" w:hAnsi="Calibri" w:cs="Calibri"/>
          <w:b/>
          <w:bCs/>
          <w:sz w:val="22"/>
          <w:szCs w:val="22"/>
        </w:rPr>
        <w:t>Updated 12/2021</w:t>
      </w:r>
      <w:r>
        <w:rPr>
          <w:rFonts w:ascii="Calibri" w:eastAsia="Times New Roman" w:hAnsi="Calibri" w:cs="Times New Roman"/>
          <w:sz w:val="22"/>
          <w:szCs w:val="22"/>
        </w:rPr>
        <w:t xml:space="preserve">:  Permit for </w:t>
      </w:r>
      <w:r w:rsidR="008B42D7">
        <w:rPr>
          <w:rFonts w:ascii="Calibri" w:eastAsia="Times New Roman" w:hAnsi="Calibri" w:cs="Times New Roman"/>
          <w:sz w:val="22"/>
          <w:szCs w:val="22"/>
        </w:rPr>
        <w:t xml:space="preserve">Building Residential Duplex, </w:t>
      </w:r>
      <w:r w:rsidR="006366E9">
        <w:rPr>
          <w:rFonts w:ascii="Calibri" w:eastAsia="Times New Roman" w:hAnsi="Calibri" w:cs="Times New Roman"/>
          <w:sz w:val="22"/>
          <w:szCs w:val="22"/>
        </w:rPr>
        <w:t xml:space="preserve">2 units with 3 bedrooms and 3 bathrooms </w:t>
      </w:r>
      <w:r w:rsidR="006130FE">
        <w:rPr>
          <w:rFonts w:ascii="Calibri" w:eastAsia="Times New Roman" w:hAnsi="Calibri" w:cs="Times New Roman"/>
          <w:sz w:val="22"/>
          <w:szCs w:val="22"/>
        </w:rPr>
        <w:t xml:space="preserve">each. Permit is pending </w:t>
      </w:r>
      <w:r w:rsidR="00C21FDE">
        <w:rPr>
          <w:rFonts w:ascii="Calibri" w:eastAsia="Times New Roman" w:hAnsi="Calibri" w:cs="Times New Roman"/>
          <w:sz w:val="22"/>
          <w:szCs w:val="22"/>
        </w:rPr>
        <w:t>environmental and zoning reviews</w:t>
      </w:r>
      <w:r w:rsidR="00DC09DA">
        <w:rPr>
          <w:rFonts w:ascii="Calibri" w:eastAsia="Times New Roman" w:hAnsi="Calibri" w:cs="Times New Roman"/>
          <w:sz w:val="22"/>
          <w:szCs w:val="22"/>
        </w:rPr>
        <w:t xml:space="preserve">. </w:t>
      </w:r>
    </w:p>
    <w:p w14:paraId="051379C0" w14:textId="77777777" w:rsidR="00BB78EB" w:rsidRDefault="00BB78EB" w:rsidP="004F4B46">
      <w:pPr>
        <w:shd w:val="clear" w:color="auto" w:fill="FFFFFF"/>
        <w:ind w:left="720"/>
        <w:rPr>
          <w:rFonts w:ascii="Calibri" w:eastAsia="Times New Roman" w:hAnsi="Calibri" w:cs="Times New Roman"/>
          <w:sz w:val="22"/>
          <w:szCs w:val="22"/>
        </w:rPr>
      </w:pPr>
    </w:p>
    <w:p w14:paraId="1A6B53F9" w14:textId="2CC799F2" w:rsidR="00BB78EB" w:rsidRDefault="00BB78EB" w:rsidP="00BB78EB">
      <w:pPr>
        <w:shd w:val="clear" w:color="auto" w:fill="FFFFFF"/>
        <w:ind w:left="720"/>
        <w:rPr>
          <w:rFonts w:ascii="Calibri" w:eastAsia="Times New Roman" w:hAnsi="Calibri" w:cs="Times New Roman"/>
          <w:sz w:val="22"/>
          <w:szCs w:val="22"/>
        </w:rPr>
      </w:pPr>
      <w:r>
        <w:rPr>
          <w:rFonts w:ascii="Calibri" w:hAnsi="Calibri" w:cs="Calibri"/>
          <w:b/>
          <w:bCs/>
          <w:sz w:val="22"/>
          <w:szCs w:val="22"/>
        </w:rPr>
        <w:t xml:space="preserve">Updated </w:t>
      </w:r>
      <w:r w:rsidR="003F0F0C">
        <w:rPr>
          <w:rFonts w:ascii="Calibri" w:hAnsi="Calibri" w:cs="Calibri"/>
          <w:b/>
          <w:bCs/>
          <w:sz w:val="22"/>
          <w:szCs w:val="22"/>
        </w:rPr>
        <w:t>2</w:t>
      </w:r>
      <w:r>
        <w:rPr>
          <w:rFonts w:ascii="Calibri" w:hAnsi="Calibri" w:cs="Calibri"/>
          <w:b/>
          <w:bCs/>
          <w:sz w:val="22"/>
          <w:szCs w:val="22"/>
        </w:rPr>
        <w:t>/202</w:t>
      </w:r>
      <w:r w:rsidR="003F0F0C">
        <w:rPr>
          <w:rFonts w:ascii="Calibri" w:hAnsi="Calibri" w:cs="Calibri"/>
          <w:b/>
          <w:bCs/>
          <w:sz w:val="22"/>
          <w:szCs w:val="22"/>
        </w:rPr>
        <w:t>2</w:t>
      </w:r>
      <w:r>
        <w:rPr>
          <w:rFonts w:ascii="Calibri" w:eastAsia="Times New Roman" w:hAnsi="Calibri" w:cs="Times New Roman"/>
          <w:sz w:val="22"/>
          <w:szCs w:val="22"/>
        </w:rPr>
        <w:t xml:space="preserve">:  </w:t>
      </w:r>
      <w:r w:rsidR="003F0F0C">
        <w:rPr>
          <w:rFonts w:ascii="Calibri" w:eastAsia="Times New Roman" w:hAnsi="Calibri" w:cs="Times New Roman"/>
          <w:sz w:val="22"/>
          <w:szCs w:val="22"/>
        </w:rPr>
        <w:t>Construction began on first unit</w:t>
      </w:r>
      <w:r w:rsidR="00C97354">
        <w:rPr>
          <w:rFonts w:ascii="Calibri" w:eastAsia="Times New Roman" w:hAnsi="Calibri" w:cs="Times New Roman"/>
          <w:sz w:val="22"/>
          <w:szCs w:val="22"/>
        </w:rPr>
        <w:t xml:space="preserve">, but recently halted due to </w:t>
      </w:r>
      <w:r w:rsidR="007D21F6">
        <w:rPr>
          <w:rFonts w:ascii="Calibri" w:eastAsia="Times New Roman" w:hAnsi="Calibri" w:cs="Times New Roman"/>
          <w:sz w:val="22"/>
          <w:szCs w:val="22"/>
        </w:rPr>
        <w:t xml:space="preserve">corrections needed.  </w:t>
      </w:r>
      <w:r w:rsidR="006A3738">
        <w:rPr>
          <w:rFonts w:ascii="Calibri" w:eastAsia="Times New Roman" w:hAnsi="Calibri" w:cs="Times New Roman"/>
          <w:sz w:val="22"/>
          <w:szCs w:val="22"/>
        </w:rPr>
        <w:t xml:space="preserve">Permits 2202-0226 and 2202-0227 </w:t>
      </w:r>
      <w:r w:rsidR="003F3051">
        <w:rPr>
          <w:rFonts w:ascii="Calibri" w:eastAsia="Times New Roman" w:hAnsi="Calibri" w:cs="Times New Roman"/>
          <w:sz w:val="22"/>
          <w:szCs w:val="22"/>
        </w:rPr>
        <w:t xml:space="preserve">need corrections to setbacks, </w:t>
      </w:r>
      <w:r w:rsidR="003E4733">
        <w:rPr>
          <w:rFonts w:ascii="Calibri" w:eastAsia="Times New Roman" w:hAnsi="Calibri" w:cs="Times New Roman"/>
          <w:sz w:val="22"/>
          <w:szCs w:val="22"/>
        </w:rPr>
        <w:t>unit type, garage, floor plan, and actual unit numbers are mixed up</w:t>
      </w:r>
      <w:r w:rsidR="00756CF3">
        <w:rPr>
          <w:rFonts w:ascii="Calibri" w:eastAsia="Times New Roman" w:hAnsi="Calibri" w:cs="Times New Roman"/>
          <w:sz w:val="22"/>
          <w:szCs w:val="22"/>
        </w:rPr>
        <w:t xml:space="preserve"> – DRC approval pending corrections.</w:t>
      </w:r>
    </w:p>
    <w:p w14:paraId="45AFCDC0" w14:textId="77777777" w:rsidR="00BB78EB" w:rsidRDefault="00BB78EB" w:rsidP="004F4B46">
      <w:pPr>
        <w:shd w:val="clear" w:color="auto" w:fill="FFFFFF"/>
        <w:ind w:left="720"/>
        <w:rPr>
          <w:rFonts w:ascii="Calibri" w:eastAsia="Times New Roman" w:hAnsi="Calibri" w:cs="Times New Roman"/>
          <w:sz w:val="22"/>
          <w:szCs w:val="22"/>
        </w:rPr>
      </w:pPr>
    </w:p>
    <w:p w14:paraId="31F99BB4" w14:textId="77777777" w:rsidR="00C52E1B" w:rsidRPr="00316FBD" w:rsidRDefault="00C52E1B" w:rsidP="004F4B46">
      <w:pPr>
        <w:shd w:val="clear" w:color="auto" w:fill="FFFFFF"/>
        <w:ind w:left="720"/>
        <w:rPr>
          <w:rFonts w:ascii="Calibri" w:eastAsia="Times New Roman" w:hAnsi="Calibri" w:cs="Times New Roman"/>
          <w:sz w:val="22"/>
          <w:szCs w:val="22"/>
        </w:rPr>
      </w:pPr>
    </w:p>
    <w:p w14:paraId="708ADAE1" w14:textId="77777777" w:rsidR="004F4B46" w:rsidRPr="00820F1C" w:rsidRDefault="004F4B46" w:rsidP="008D3BE8">
      <w:pPr>
        <w:shd w:val="clear" w:color="auto" w:fill="FFFFFF"/>
        <w:ind w:left="720"/>
        <w:rPr>
          <w:rFonts w:ascii="Calibri" w:hAnsi="Calibri" w:cs="Calibri"/>
          <w:sz w:val="22"/>
          <w:szCs w:val="22"/>
        </w:rPr>
      </w:pPr>
    </w:p>
    <w:p w14:paraId="7D6F4BE9" w14:textId="77777777" w:rsidR="00B232F6" w:rsidRPr="008D3BE8" w:rsidRDefault="00B232F6" w:rsidP="008D3BE8">
      <w:pPr>
        <w:shd w:val="clear" w:color="auto" w:fill="FFFFFF"/>
        <w:ind w:left="720"/>
        <w:rPr>
          <w:rFonts w:ascii="Calibri" w:eastAsia="Times New Roman" w:hAnsi="Calibri" w:cs="Times New Roman"/>
          <w:sz w:val="22"/>
          <w:szCs w:val="22"/>
        </w:rPr>
      </w:pPr>
    </w:p>
    <w:p w14:paraId="4F16E144" w14:textId="77777777" w:rsidR="00711BB9" w:rsidRDefault="00791843" w:rsidP="00D80046">
      <w:pPr>
        <w:rPr>
          <w:rFonts w:ascii="Calibri" w:eastAsia="Times New Roman" w:hAnsi="Calibri" w:cs="Times New Roman"/>
          <w:b/>
          <w:bCs/>
          <w:color w:val="000000" w:themeColor="text1"/>
          <w:sz w:val="22"/>
          <w:szCs w:val="22"/>
        </w:rPr>
      </w:pPr>
      <w:r>
        <w:rPr>
          <w:rFonts w:ascii="Calibri" w:eastAsia="Times New Roman" w:hAnsi="Calibri" w:cs="Times New Roman"/>
          <w:b/>
          <w:bCs/>
          <w:color w:val="000000" w:themeColor="text1"/>
          <w:sz w:val="22"/>
          <w:szCs w:val="22"/>
          <w:u w:val="single"/>
        </w:rPr>
        <w:t xml:space="preserve">Rigel </w:t>
      </w:r>
      <w:r w:rsidR="00C9109F">
        <w:rPr>
          <w:rFonts w:ascii="Calibri" w:eastAsia="Times New Roman" w:hAnsi="Calibri" w:cs="Times New Roman"/>
          <w:b/>
          <w:bCs/>
          <w:color w:val="000000" w:themeColor="text1"/>
          <w:sz w:val="22"/>
          <w:szCs w:val="22"/>
          <w:u w:val="single"/>
        </w:rPr>
        <w:t>Property</w:t>
      </w:r>
      <w:r w:rsidR="00D80046" w:rsidRPr="00F64AAC">
        <w:rPr>
          <w:rFonts w:ascii="Calibri" w:eastAsia="Times New Roman" w:hAnsi="Calibri" w:cs="Times New Roman"/>
          <w:b/>
          <w:bCs/>
          <w:color w:val="000000" w:themeColor="text1"/>
          <w:sz w:val="22"/>
          <w:szCs w:val="22"/>
        </w:rPr>
        <w:t>:</w:t>
      </w:r>
      <w:r w:rsidR="00C9109F">
        <w:rPr>
          <w:rFonts w:ascii="Calibri" w:eastAsia="Times New Roman" w:hAnsi="Calibri" w:cs="Times New Roman"/>
          <w:b/>
          <w:bCs/>
          <w:color w:val="000000" w:themeColor="text1"/>
          <w:sz w:val="22"/>
          <w:szCs w:val="22"/>
        </w:rPr>
        <w:t xml:space="preserve">  </w:t>
      </w:r>
    </w:p>
    <w:p w14:paraId="0D47646A" w14:textId="7B9667FE" w:rsidR="00DC36B3" w:rsidRDefault="00DC36B3" w:rsidP="00DC36B3">
      <w:pPr>
        <w:ind w:left="720"/>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Purchased by </w:t>
      </w:r>
      <w:proofErr w:type="spellStart"/>
      <w:r>
        <w:rPr>
          <w:rFonts w:ascii="Calibri" w:eastAsia="Times New Roman" w:hAnsi="Calibri" w:cs="Times New Roman"/>
          <w:color w:val="000000" w:themeColor="text1"/>
          <w:sz w:val="22"/>
          <w:szCs w:val="22"/>
        </w:rPr>
        <w:t>Goldmount</w:t>
      </w:r>
      <w:proofErr w:type="spellEnd"/>
      <w:r>
        <w:rPr>
          <w:rFonts w:ascii="Calibri" w:eastAsia="Times New Roman" w:hAnsi="Calibri" w:cs="Times New Roman"/>
          <w:color w:val="000000" w:themeColor="text1"/>
          <w:sz w:val="22"/>
          <w:szCs w:val="22"/>
        </w:rPr>
        <w:t xml:space="preserve"> N LLC (Michael Maurizio) on 8/25/21</w:t>
      </w:r>
      <w:r w:rsidR="00DF4AD4">
        <w:rPr>
          <w:rFonts w:ascii="Calibri" w:eastAsia="Times New Roman" w:hAnsi="Calibri" w:cs="Times New Roman"/>
          <w:color w:val="000000" w:themeColor="text1"/>
          <w:sz w:val="22"/>
          <w:szCs w:val="22"/>
        </w:rPr>
        <w:t xml:space="preserve">. </w:t>
      </w:r>
      <w:r>
        <w:rPr>
          <w:rFonts w:ascii="Calibri" w:eastAsia="Times New Roman" w:hAnsi="Calibri" w:cs="Times New Roman"/>
          <w:color w:val="000000" w:themeColor="text1"/>
          <w:sz w:val="22"/>
          <w:szCs w:val="22"/>
        </w:rPr>
        <w:t>Property located at 9750 S Ocean Drive, north of Shuckers and south of Princess; land size is 1.28 acres with Residential Medium (RM) at 9 units per acre; with 185’ of road frontage and 100’ of ocean frontage.</w:t>
      </w:r>
    </w:p>
    <w:p w14:paraId="06E3E139" w14:textId="7A18D00E" w:rsidR="00DC36B3" w:rsidRDefault="00DC36B3" w:rsidP="00DC36B3">
      <w:pPr>
        <w:rPr>
          <w:rFonts w:ascii="Calibri" w:eastAsia="Times New Roman" w:hAnsi="Calibri" w:cs="Times New Roman"/>
          <w:b/>
          <w:bCs/>
          <w:color w:val="000000" w:themeColor="text1"/>
          <w:sz w:val="22"/>
          <w:szCs w:val="22"/>
          <w:u w:val="single"/>
        </w:rPr>
      </w:pPr>
    </w:p>
    <w:p w14:paraId="5BADB36F" w14:textId="150668A3" w:rsidR="00D80046" w:rsidRDefault="00791843" w:rsidP="00D80046">
      <w:pPr>
        <w:rPr>
          <w:rFonts w:ascii="Calibri" w:eastAsia="Times New Roman" w:hAnsi="Calibri" w:cs="Times New Roman"/>
          <w:color w:val="000000" w:themeColor="text1"/>
          <w:sz w:val="22"/>
          <w:szCs w:val="22"/>
        </w:rPr>
      </w:pPr>
      <w:r>
        <w:rPr>
          <w:rFonts w:ascii="Calibri" w:eastAsia="Times New Roman" w:hAnsi="Calibri" w:cs="Times New Roman"/>
          <w:b/>
          <w:bCs/>
          <w:color w:val="000000" w:themeColor="text1"/>
          <w:sz w:val="22"/>
          <w:szCs w:val="22"/>
          <w:u w:val="single"/>
        </w:rPr>
        <w:t>Sand &amp; Sea (</w:t>
      </w:r>
      <w:r w:rsidRPr="00F64AAC">
        <w:rPr>
          <w:rFonts w:ascii="Calibri" w:eastAsia="Times New Roman" w:hAnsi="Calibri" w:cs="Times New Roman"/>
          <w:b/>
          <w:bCs/>
          <w:color w:val="000000" w:themeColor="text1"/>
          <w:sz w:val="22"/>
          <w:szCs w:val="22"/>
        </w:rPr>
        <w:t>formerly Marisol / Sands End):</w:t>
      </w:r>
      <w:r w:rsidR="00D80046" w:rsidRPr="003E49DD">
        <w:rPr>
          <w:rFonts w:ascii="Calibri" w:eastAsia="Times New Roman" w:hAnsi="Calibri" w:cs="Times New Roman"/>
          <w:color w:val="000000" w:themeColor="text1"/>
          <w:sz w:val="22"/>
          <w:szCs w:val="22"/>
        </w:rPr>
        <w:t xml:space="preserve"> </w:t>
      </w:r>
    </w:p>
    <w:p w14:paraId="70D39D9A" w14:textId="77777777" w:rsidR="00EC7723" w:rsidRDefault="006D24AA" w:rsidP="00E67B6F">
      <w:pPr>
        <w:ind w:left="720"/>
        <w:rPr>
          <w:rFonts w:ascii="Calibri" w:eastAsia="Times New Roman" w:hAnsi="Calibri" w:cs="Times New Roman"/>
          <w:sz w:val="22"/>
          <w:szCs w:val="22"/>
        </w:rPr>
      </w:pPr>
      <w:r>
        <w:rPr>
          <w:rFonts w:ascii="Calibri" w:eastAsia="Times New Roman" w:hAnsi="Calibri" w:cs="Times New Roman"/>
          <w:sz w:val="22"/>
          <w:szCs w:val="22"/>
        </w:rPr>
        <w:t>O</w:t>
      </w:r>
      <w:r w:rsidR="000029DA">
        <w:rPr>
          <w:rFonts w:ascii="Calibri" w:eastAsia="Times New Roman" w:hAnsi="Calibri" w:cs="Times New Roman"/>
          <w:sz w:val="22"/>
          <w:szCs w:val="22"/>
        </w:rPr>
        <w:t>wner:  Sand &amp; Se</w:t>
      </w:r>
      <w:r w:rsidR="004C6FE4">
        <w:rPr>
          <w:rFonts w:ascii="Calibri" w:eastAsia="Times New Roman" w:hAnsi="Calibri" w:cs="Times New Roman"/>
          <w:sz w:val="22"/>
          <w:szCs w:val="22"/>
        </w:rPr>
        <w:t>a</w:t>
      </w:r>
      <w:r w:rsidR="000029DA">
        <w:rPr>
          <w:rFonts w:ascii="Calibri" w:eastAsia="Times New Roman" w:hAnsi="Calibri" w:cs="Times New Roman"/>
          <w:sz w:val="22"/>
          <w:szCs w:val="22"/>
        </w:rPr>
        <w:t xml:space="preserve"> Development Group - Jeff Green) (2018 from Sands End Development – </w:t>
      </w:r>
      <w:proofErr w:type="spellStart"/>
      <w:r w:rsidR="00D07F05">
        <w:rPr>
          <w:rFonts w:ascii="Calibri" w:eastAsia="Times New Roman" w:hAnsi="Calibri" w:cs="Times New Roman"/>
          <w:sz w:val="22"/>
          <w:szCs w:val="22"/>
        </w:rPr>
        <w:t>Dosoretz</w:t>
      </w:r>
      <w:proofErr w:type="spellEnd"/>
      <w:r w:rsidR="00D07F05">
        <w:rPr>
          <w:rFonts w:ascii="Calibri" w:eastAsia="Times New Roman" w:hAnsi="Calibri" w:cs="Times New Roman"/>
          <w:sz w:val="22"/>
          <w:szCs w:val="22"/>
        </w:rPr>
        <w:t>)</w:t>
      </w:r>
      <w:r w:rsidR="000029DA">
        <w:rPr>
          <w:rFonts w:ascii="Calibri" w:eastAsia="Times New Roman" w:hAnsi="Calibri" w:cs="Times New Roman"/>
          <w:sz w:val="22"/>
          <w:szCs w:val="22"/>
        </w:rPr>
        <w:t xml:space="preserve"> </w:t>
      </w:r>
    </w:p>
    <w:p w14:paraId="3DCACE0F" w14:textId="4C0DF9F4" w:rsidR="00D95251" w:rsidRDefault="00D80046" w:rsidP="00E67B6F">
      <w:pPr>
        <w:ind w:left="720"/>
        <w:rPr>
          <w:rFonts w:ascii="Calibri" w:eastAsia="Times New Roman" w:hAnsi="Calibri" w:cs="Times New Roman"/>
          <w:color w:val="000000" w:themeColor="text1"/>
          <w:sz w:val="22"/>
          <w:szCs w:val="22"/>
        </w:rPr>
      </w:pPr>
      <w:r w:rsidRPr="003E49DD">
        <w:rPr>
          <w:rFonts w:ascii="Calibri" w:eastAsia="Times New Roman" w:hAnsi="Calibri" w:cs="Times New Roman"/>
          <w:sz w:val="22"/>
          <w:szCs w:val="22"/>
        </w:rPr>
        <w:t xml:space="preserve">13 acres </w:t>
      </w:r>
      <w:r>
        <w:rPr>
          <w:rFonts w:ascii="Calibri" w:eastAsia="Times New Roman" w:hAnsi="Calibri" w:cs="Times New Roman"/>
          <w:sz w:val="22"/>
          <w:szCs w:val="22"/>
        </w:rPr>
        <w:t>on e</w:t>
      </w:r>
      <w:r w:rsidRPr="003E49DD">
        <w:rPr>
          <w:rFonts w:ascii="Calibri" w:eastAsia="Times New Roman" w:hAnsi="Calibri" w:cs="Times New Roman"/>
          <w:sz w:val="22"/>
          <w:szCs w:val="22"/>
        </w:rPr>
        <w:t xml:space="preserve">ast </w:t>
      </w:r>
      <w:r>
        <w:rPr>
          <w:rFonts w:ascii="Calibri" w:eastAsia="Times New Roman" w:hAnsi="Calibri" w:cs="Times New Roman"/>
          <w:sz w:val="22"/>
          <w:szCs w:val="22"/>
        </w:rPr>
        <w:t>side</w:t>
      </w:r>
      <w:r w:rsidRPr="003E49DD">
        <w:rPr>
          <w:rFonts w:ascii="Calibri" w:eastAsia="Times New Roman" w:hAnsi="Calibri" w:cs="Times New Roman"/>
          <w:color w:val="000000" w:themeColor="text1"/>
          <w:sz w:val="22"/>
          <w:szCs w:val="22"/>
        </w:rPr>
        <w:t xml:space="preserve"> SR A1A</w:t>
      </w:r>
      <w:r>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 xml:space="preserve"> approximately 3.3 miles north of Martin County</w:t>
      </w:r>
      <w:r w:rsidRPr="0044670C">
        <w:rPr>
          <w:rFonts w:ascii="Calibri" w:eastAsia="Times New Roman" w:hAnsi="Calibri" w:cs="Times New Roman"/>
          <w:sz w:val="22"/>
          <w:szCs w:val="22"/>
        </w:rPr>
        <w:t xml:space="preserve">, and just north of Normandy Beach. </w:t>
      </w:r>
      <w:r w:rsidR="00FA5275">
        <w:rPr>
          <w:rFonts w:ascii="Calibri" w:eastAsia="Times New Roman" w:hAnsi="Calibri" w:cs="Times New Roman"/>
          <w:sz w:val="22"/>
          <w:szCs w:val="22"/>
        </w:rPr>
        <w:t xml:space="preserve"> </w:t>
      </w:r>
      <w:r w:rsidR="00FA5275" w:rsidRPr="001A06A5">
        <w:rPr>
          <w:rFonts w:ascii="Calibri" w:eastAsia="Times New Roman" w:hAnsi="Calibri" w:cs="Times New Roman"/>
          <w:sz w:val="22"/>
          <w:szCs w:val="22"/>
        </w:rPr>
        <w:t>Property designated CBRA, with 19 acres of submerged land west of A1A.   2010 approval for Southern 8.6</w:t>
      </w:r>
      <w:r w:rsidR="00FA5275">
        <w:rPr>
          <w:rFonts w:ascii="Calibri" w:eastAsia="Times New Roman" w:hAnsi="Calibri" w:cs="Times New Roman"/>
          <w:sz w:val="22"/>
          <w:szCs w:val="22"/>
        </w:rPr>
        <w:t>-</w:t>
      </w:r>
      <w:r w:rsidR="00FA5275" w:rsidRPr="001A06A5">
        <w:rPr>
          <w:rFonts w:ascii="Calibri" w:eastAsia="Times New Roman" w:hAnsi="Calibri" w:cs="Times New Roman"/>
          <w:sz w:val="22"/>
          <w:szCs w:val="22"/>
        </w:rPr>
        <w:t>acre lot code change from Commercial to HIRD Residential Urban (5 units/acre)</w:t>
      </w:r>
      <w:r w:rsidR="00FA5275">
        <w:rPr>
          <w:rFonts w:ascii="Calibri" w:eastAsia="Times New Roman" w:hAnsi="Calibri" w:cs="Times New Roman"/>
          <w:sz w:val="22"/>
          <w:szCs w:val="22"/>
        </w:rPr>
        <w:t xml:space="preserve">.  </w:t>
      </w:r>
      <w:r w:rsidR="00FA5275" w:rsidRPr="001A06A5">
        <w:rPr>
          <w:rFonts w:ascii="Calibri" w:eastAsia="Times New Roman" w:hAnsi="Calibri" w:cs="Times New Roman"/>
          <w:sz w:val="22"/>
          <w:szCs w:val="22"/>
        </w:rPr>
        <w:t>Northern 5.82</w:t>
      </w:r>
      <w:r w:rsidR="00FA5275">
        <w:rPr>
          <w:rFonts w:ascii="Calibri" w:eastAsia="Times New Roman" w:hAnsi="Calibri" w:cs="Times New Roman"/>
          <w:sz w:val="22"/>
          <w:szCs w:val="22"/>
        </w:rPr>
        <w:t>-</w:t>
      </w:r>
      <w:r w:rsidR="00FA5275" w:rsidRPr="001A06A5">
        <w:rPr>
          <w:rFonts w:ascii="Calibri" w:eastAsia="Times New Roman" w:hAnsi="Calibri" w:cs="Times New Roman"/>
          <w:sz w:val="22"/>
          <w:szCs w:val="22"/>
        </w:rPr>
        <w:t>acre lot zoned HIRD Residential High density (15 units / acre).</w:t>
      </w:r>
      <w:r w:rsidRPr="0044670C">
        <w:rPr>
          <w:rFonts w:ascii="Calibri" w:eastAsia="Times New Roman" w:hAnsi="Calibri" w:cs="Times New Roman"/>
          <w:sz w:val="22"/>
          <w:szCs w:val="22"/>
        </w:rPr>
        <w:t xml:space="preserve"> </w:t>
      </w:r>
      <w:r>
        <w:rPr>
          <w:rFonts w:ascii="Calibri" w:eastAsia="Times New Roman" w:hAnsi="Calibri" w:cs="Times New Roman"/>
          <w:color w:val="000000" w:themeColor="text1"/>
          <w:sz w:val="22"/>
          <w:szCs w:val="22"/>
        </w:rPr>
        <w:t xml:space="preserve">7/2012, Board of Adjustment approved </w:t>
      </w:r>
      <w:r w:rsidRPr="003E49DD">
        <w:rPr>
          <w:rFonts w:ascii="Calibri" w:eastAsia="Times New Roman" w:hAnsi="Calibri" w:cs="Times New Roman"/>
          <w:sz w:val="22"/>
          <w:szCs w:val="22"/>
        </w:rPr>
        <w:t xml:space="preserve">42’ Height Variance for 3 </w:t>
      </w:r>
      <w:r>
        <w:rPr>
          <w:rFonts w:ascii="Calibri" w:eastAsia="Times New Roman" w:hAnsi="Calibri" w:cs="Times New Roman"/>
          <w:sz w:val="22"/>
          <w:szCs w:val="22"/>
        </w:rPr>
        <w:t xml:space="preserve">center </w:t>
      </w:r>
      <w:r w:rsidRPr="003E49DD">
        <w:rPr>
          <w:rFonts w:ascii="Calibri" w:eastAsia="Times New Roman" w:hAnsi="Calibri" w:cs="Times New Roman"/>
          <w:sz w:val="22"/>
          <w:szCs w:val="22"/>
        </w:rPr>
        <w:t>buildings</w:t>
      </w:r>
      <w:r>
        <w:rPr>
          <w:rFonts w:ascii="Calibri" w:eastAsia="Times New Roman" w:hAnsi="Calibri" w:cs="Times New Roman"/>
          <w:sz w:val="22"/>
          <w:szCs w:val="22"/>
        </w:rPr>
        <w:t xml:space="preserve">.  2013 variance granted for wet land buffer. </w:t>
      </w:r>
      <w:r w:rsidRPr="003E49DD">
        <w:rPr>
          <w:rFonts w:ascii="Calibri" w:eastAsia="Times New Roman" w:hAnsi="Calibri" w:cs="Times New Roman"/>
          <w:color w:val="000000" w:themeColor="text1"/>
          <w:sz w:val="22"/>
          <w:szCs w:val="22"/>
        </w:rPr>
        <w:t>Major Site Plan approved</w:t>
      </w:r>
      <w:r w:rsidRPr="003E49DD">
        <w:rPr>
          <w:rFonts w:ascii="Calibri" w:eastAsia="Times New Roman" w:hAnsi="Calibri" w:cs="Times New Roman"/>
          <w:color w:val="00B0F0"/>
          <w:sz w:val="22"/>
          <w:szCs w:val="22"/>
        </w:rPr>
        <w:t xml:space="preserve"> </w:t>
      </w:r>
      <w:r w:rsidRPr="003E49DD">
        <w:rPr>
          <w:rFonts w:ascii="Calibri" w:eastAsia="Times New Roman" w:hAnsi="Calibri" w:cs="Times New Roman"/>
          <w:sz w:val="22"/>
          <w:szCs w:val="22"/>
        </w:rPr>
        <w:t xml:space="preserve">10/2013 </w:t>
      </w:r>
      <w:r w:rsidRPr="003E49DD">
        <w:rPr>
          <w:rFonts w:ascii="Calibri" w:eastAsia="Times New Roman" w:hAnsi="Calibri" w:cs="Times New Roman"/>
          <w:color w:val="000000" w:themeColor="text1"/>
          <w:sz w:val="22"/>
          <w:szCs w:val="22"/>
        </w:rPr>
        <w:t>for a 5 building, 106</w:t>
      </w:r>
      <w:r w:rsidR="00954C14">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 xml:space="preserve">unit residential development, is active until </w:t>
      </w:r>
      <w:r w:rsidR="00490FAB">
        <w:rPr>
          <w:rFonts w:ascii="Calibri" w:eastAsia="Times New Roman" w:hAnsi="Calibri" w:cs="Times New Roman"/>
          <w:color w:val="000000" w:themeColor="text1"/>
          <w:sz w:val="22"/>
          <w:szCs w:val="22"/>
        </w:rPr>
        <w:t>5/</w:t>
      </w:r>
      <w:r w:rsidRPr="003E49DD">
        <w:rPr>
          <w:rFonts w:ascii="Calibri" w:eastAsia="Times New Roman" w:hAnsi="Calibri" w:cs="Times New Roman"/>
          <w:color w:val="000000" w:themeColor="text1"/>
          <w:sz w:val="22"/>
          <w:szCs w:val="22"/>
        </w:rPr>
        <w:t>22</w:t>
      </w:r>
      <w:r w:rsidR="00490FAB">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2024</w:t>
      </w:r>
      <w:r w:rsidR="00FA5275">
        <w:rPr>
          <w:rFonts w:eastAsia="Times New Roman" w:cstheme="minorHAnsi"/>
          <w:sz w:val="22"/>
          <w:szCs w:val="22"/>
        </w:rPr>
        <w:t xml:space="preserve">.  </w:t>
      </w:r>
      <w:r w:rsidRPr="003E49DD">
        <w:rPr>
          <w:rFonts w:ascii="Calibri" w:eastAsia="Times New Roman" w:hAnsi="Calibri" w:cs="Times New Roman"/>
          <w:color w:val="000000" w:themeColor="text1"/>
          <w:sz w:val="22"/>
          <w:szCs w:val="22"/>
        </w:rPr>
        <w:t>The proposed Major Adjustment to the Marisol Major Site Plan, and renamed “Sand &amp; Sea”, for conversion to a</w:t>
      </w:r>
      <w:r w:rsidR="00954C14">
        <w:rPr>
          <w:rFonts w:ascii="Calibri" w:eastAsia="Times New Roman" w:hAnsi="Calibri" w:cs="Times New Roman"/>
          <w:color w:val="000000" w:themeColor="text1"/>
          <w:sz w:val="22"/>
          <w:szCs w:val="22"/>
        </w:rPr>
        <w:t>n</w:t>
      </w:r>
      <w:r w:rsidRPr="003E49DD">
        <w:rPr>
          <w:rFonts w:ascii="Calibri" w:eastAsia="Times New Roman" w:hAnsi="Calibri" w:cs="Times New Roman"/>
          <w:color w:val="000000" w:themeColor="text1"/>
          <w:sz w:val="22"/>
          <w:szCs w:val="22"/>
        </w:rPr>
        <w:t xml:space="preserve"> 18</w:t>
      </w:r>
      <w:r w:rsidR="00954C14">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lot single family subdivision was withdrawn in January 2020</w:t>
      </w:r>
      <w:r>
        <w:rPr>
          <w:rFonts w:ascii="Calibri" w:eastAsia="Times New Roman" w:hAnsi="Calibri" w:cs="Times New Roman"/>
          <w:color w:val="000000" w:themeColor="text1"/>
          <w:sz w:val="22"/>
          <w:szCs w:val="22"/>
        </w:rPr>
        <w:t>.</w:t>
      </w:r>
      <w:r w:rsidRPr="003E49DD">
        <w:rPr>
          <w:rFonts w:ascii="Calibri" w:eastAsia="Times New Roman" w:hAnsi="Calibri" w:cs="Times New Roman"/>
          <w:sz w:val="22"/>
          <w:szCs w:val="22"/>
        </w:rPr>
        <w:t xml:space="preserve"> Next step is Construction Plan review (utilities, drainage &amp; parking).</w:t>
      </w:r>
      <w:r w:rsidR="009559D3">
        <w:rPr>
          <w:rFonts w:ascii="Calibri" w:eastAsia="Times New Roman" w:hAnsi="Calibri" w:cs="Times New Roman"/>
          <w:sz w:val="22"/>
          <w:szCs w:val="22"/>
        </w:rPr>
        <w:t xml:space="preserve">  4/2021 </w:t>
      </w:r>
      <w:r w:rsidR="002E0AFB">
        <w:rPr>
          <w:rFonts w:ascii="Calibri" w:eastAsia="Times New Roman" w:hAnsi="Calibri" w:cs="Times New Roman"/>
          <w:sz w:val="22"/>
          <w:szCs w:val="22"/>
        </w:rPr>
        <w:t xml:space="preserve">- </w:t>
      </w:r>
      <w:r w:rsidR="002E0AFB">
        <w:rPr>
          <w:rFonts w:ascii="Calibri" w:eastAsia="Times New Roman" w:hAnsi="Calibri" w:cs="Times New Roman"/>
          <w:color w:val="000000" w:themeColor="text1"/>
          <w:sz w:val="22"/>
          <w:szCs w:val="22"/>
        </w:rPr>
        <w:t>Sand</w:t>
      </w:r>
      <w:r w:rsidR="00E67B6F">
        <w:rPr>
          <w:rFonts w:ascii="Calibri" w:eastAsia="Times New Roman" w:hAnsi="Calibri" w:cs="Times New Roman"/>
          <w:color w:val="000000" w:themeColor="text1"/>
          <w:sz w:val="22"/>
          <w:szCs w:val="22"/>
        </w:rPr>
        <w:t xml:space="preserve"> &amp; Sea Dev purchased 2 x 96’ </w:t>
      </w:r>
      <w:r w:rsidR="00B012C4">
        <w:rPr>
          <w:rFonts w:ascii="Calibri" w:eastAsia="Times New Roman" w:hAnsi="Calibri" w:cs="Times New Roman"/>
          <w:color w:val="000000" w:themeColor="text1"/>
          <w:sz w:val="22"/>
          <w:szCs w:val="22"/>
        </w:rPr>
        <w:t xml:space="preserve">parcels </w:t>
      </w:r>
      <w:r w:rsidR="00E67B6F">
        <w:rPr>
          <w:rFonts w:ascii="Calibri" w:eastAsia="Times New Roman" w:hAnsi="Calibri" w:cs="Times New Roman"/>
          <w:color w:val="000000" w:themeColor="text1"/>
          <w:sz w:val="22"/>
          <w:szCs w:val="22"/>
        </w:rPr>
        <w:t xml:space="preserve">north of Regency from Cay Partners, leaving </w:t>
      </w:r>
      <w:r w:rsidR="00B865D2">
        <w:rPr>
          <w:rFonts w:ascii="Calibri" w:eastAsia="Times New Roman" w:hAnsi="Calibri" w:cs="Times New Roman"/>
          <w:color w:val="000000" w:themeColor="text1"/>
          <w:sz w:val="22"/>
          <w:szCs w:val="22"/>
        </w:rPr>
        <w:t>Normandy</w:t>
      </w:r>
      <w:r w:rsidR="00E67B6F">
        <w:rPr>
          <w:rFonts w:ascii="Calibri" w:eastAsia="Times New Roman" w:hAnsi="Calibri" w:cs="Times New Roman"/>
          <w:color w:val="000000" w:themeColor="text1"/>
          <w:sz w:val="22"/>
          <w:szCs w:val="22"/>
        </w:rPr>
        <w:t xml:space="preserve"> Beach separating Marisol property</w:t>
      </w:r>
      <w:r w:rsidR="00DC2F8F">
        <w:rPr>
          <w:rFonts w:ascii="Calibri" w:eastAsia="Times New Roman" w:hAnsi="Calibri" w:cs="Times New Roman"/>
          <w:color w:val="000000" w:themeColor="text1"/>
          <w:sz w:val="22"/>
          <w:szCs w:val="22"/>
        </w:rPr>
        <w:t xml:space="preserve">.  </w:t>
      </w:r>
    </w:p>
    <w:p w14:paraId="0B3D7B76" w14:textId="7C30D472" w:rsidR="009559D3" w:rsidRDefault="00DC2F8F" w:rsidP="002D5931">
      <w:pPr>
        <w:ind w:left="720"/>
        <w:rPr>
          <w:rFonts w:ascii="Calibri" w:eastAsia="Times New Roman" w:hAnsi="Calibri" w:cs="Times New Roman"/>
          <w:sz w:val="22"/>
          <w:szCs w:val="22"/>
        </w:rPr>
      </w:pPr>
      <w:r>
        <w:rPr>
          <w:rFonts w:ascii="Calibri" w:eastAsia="Times New Roman" w:hAnsi="Calibri" w:cs="Times New Roman"/>
          <w:color w:val="000000" w:themeColor="text1"/>
          <w:sz w:val="22"/>
          <w:szCs w:val="22"/>
        </w:rPr>
        <w:t>Park swap will make all S&amp;S parcels contiguous to existing Zone A to meet proposed conditions to amend height zone to A.</w:t>
      </w:r>
      <w:r w:rsidR="009559D3">
        <w:rPr>
          <w:rFonts w:ascii="Calibri" w:eastAsia="Times New Roman" w:hAnsi="Calibri" w:cs="Times New Roman"/>
          <w:color w:val="000000" w:themeColor="text1"/>
          <w:sz w:val="22"/>
          <w:szCs w:val="22"/>
        </w:rPr>
        <w:t xml:space="preserve"> </w:t>
      </w:r>
      <w:r w:rsidR="009559D3">
        <w:rPr>
          <w:rFonts w:ascii="Calibri" w:eastAsia="Times New Roman" w:hAnsi="Calibri" w:cs="Times New Roman"/>
          <w:sz w:val="22"/>
          <w:szCs w:val="22"/>
        </w:rPr>
        <w:t xml:space="preserve">Potential land swap of Normandy Beach with northern Sand&amp; Sea archeological site is anticipated. </w:t>
      </w:r>
      <w:r w:rsidR="00B652D2">
        <w:rPr>
          <w:rFonts w:ascii="Calibri" w:eastAsia="Times New Roman" w:hAnsi="Calibri" w:cs="Times New Roman"/>
          <w:sz w:val="22"/>
          <w:szCs w:val="22"/>
        </w:rPr>
        <w:t xml:space="preserve">PC </w:t>
      </w:r>
      <w:r w:rsidR="009559D3">
        <w:rPr>
          <w:rFonts w:ascii="Calibri" w:eastAsia="Times New Roman" w:hAnsi="Calibri" w:cs="Times New Roman"/>
          <w:sz w:val="22"/>
          <w:szCs w:val="22"/>
        </w:rPr>
        <w:t>will monitor any negative financial impact on federal beach funding.</w:t>
      </w:r>
    </w:p>
    <w:p w14:paraId="25E8E8F7" w14:textId="77777777" w:rsidR="00C51CF6" w:rsidRPr="002D5931" w:rsidRDefault="00C51CF6" w:rsidP="002D5931">
      <w:pPr>
        <w:ind w:left="720"/>
        <w:rPr>
          <w:rFonts w:ascii="Calibri" w:eastAsia="Times New Roman" w:hAnsi="Calibri" w:cs="Times New Roman"/>
          <w:color w:val="000000" w:themeColor="text1"/>
          <w:sz w:val="22"/>
          <w:szCs w:val="22"/>
        </w:rPr>
      </w:pPr>
    </w:p>
    <w:p w14:paraId="29D87936" w14:textId="15636766" w:rsidR="00B152CA" w:rsidRDefault="001F6902" w:rsidP="00D80046">
      <w:pPr>
        <w:ind w:left="720"/>
        <w:rPr>
          <w:rFonts w:ascii="Calibri" w:eastAsia="Times New Roman" w:hAnsi="Calibri" w:cs="Times New Roman"/>
          <w:bCs/>
          <w:sz w:val="22"/>
          <w:szCs w:val="22"/>
        </w:rPr>
      </w:pPr>
      <w:r>
        <w:rPr>
          <w:rFonts w:ascii="Calibri" w:eastAsia="Times New Roman" w:hAnsi="Calibri" w:cs="Times New Roman"/>
          <w:b/>
          <w:bCs/>
          <w:color w:val="000000" w:themeColor="text1"/>
          <w:sz w:val="22"/>
          <w:szCs w:val="22"/>
        </w:rPr>
        <w:t>Updated 10/2021:</w:t>
      </w:r>
      <w:r>
        <w:rPr>
          <w:rFonts w:ascii="Calibri" w:eastAsia="Times New Roman" w:hAnsi="Calibri" w:cs="Times New Roman"/>
          <w:bCs/>
          <w:sz w:val="22"/>
          <w:szCs w:val="22"/>
        </w:rPr>
        <w:t xml:space="preserve">  </w:t>
      </w:r>
      <w:r w:rsidR="00CA4C5F">
        <w:rPr>
          <w:rFonts w:ascii="Calibri" w:eastAsia="Times New Roman" w:hAnsi="Calibri" w:cs="Times New Roman"/>
          <w:bCs/>
          <w:sz w:val="22"/>
          <w:szCs w:val="22"/>
        </w:rPr>
        <w:t xml:space="preserve">Advised at PC meeting with </w:t>
      </w:r>
      <w:r w:rsidR="00B012C4">
        <w:rPr>
          <w:rFonts w:ascii="Calibri" w:eastAsia="Times New Roman" w:hAnsi="Calibri" w:cs="Times New Roman"/>
          <w:bCs/>
          <w:sz w:val="22"/>
          <w:szCs w:val="22"/>
        </w:rPr>
        <w:t xml:space="preserve">SLC Development </w:t>
      </w:r>
      <w:r w:rsidR="00615428">
        <w:rPr>
          <w:rFonts w:ascii="Calibri" w:eastAsia="Times New Roman" w:hAnsi="Calibri" w:cs="Times New Roman"/>
          <w:bCs/>
          <w:sz w:val="22"/>
          <w:szCs w:val="22"/>
        </w:rPr>
        <w:t xml:space="preserve">on 12 October 2021 that developer completely </w:t>
      </w:r>
      <w:r w:rsidR="00997309">
        <w:rPr>
          <w:rFonts w:ascii="Calibri" w:eastAsia="Times New Roman" w:hAnsi="Calibri" w:cs="Times New Roman"/>
          <w:bCs/>
          <w:sz w:val="22"/>
          <w:szCs w:val="22"/>
        </w:rPr>
        <w:t xml:space="preserve">remediated Indian Mound on property and </w:t>
      </w:r>
      <w:r w:rsidR="00FE656F">
        <w:rPr>
          <w:rFonts w:ascii="Calibri" w:eastAsia="Times New Roman" w:hAnsi="Calibri" w:cs="Times New Roman"/>
          <w:bCs/>
          <w:sz w:val="22"/>
          <w:szCs w:val="22"/>
        </w:rPr>
        <w:t>the ar</w:t>
      </w:r>
      <w:r w:rsidR="003F1D7E">
        <w:rPr>
          <w:rFonts w:ascii="Calibri" w:eastAsia="Times New Roman" w:hAnsi="Calibri" w:cs="Times New Roman"/>
          <w:bCs/>
          <w:sz w:val="22"/>
          <w:szCs w:val="22"/>
        </w:rPr>
        <w:t xml:space="preserve">cheological </w:t>
      </w:r>
      <w:r w:rsidR="00997309">
        <w:rPr>
          <w:rFonts w:ascii="Calibri" w:eastAsia="Times New Roman" w:hAnsi="Calibri" w:cs="Times New Roman"/>
          <w:bCs/>
          <w:sz w:val="22"/>
          <w:szCs w:val="22"/>
        </w:rPr>
        <w:t xml:space="preserve">report was available for our review </w:t>
      </w:r>
      <w:r w:rsidR="00E13098">
        <w:rPr>
          <w:rFonts w:ascii="Calibri" w:eastAsia="Times New Roman" w:hAnsi="Calibri" w:cs="Times New Roman"/>
          <w:bCs/>
          <w:sz w:val="22"/>
          <w:szCs w:val="22"/>
        </w:rPr>
        <w:t>and</w:t>
      </w:r>
      <w:r w:rsidR="003F1D7E">
        <w:rPr>
          <w:rFonts w:ascii="Calibri" w:eastAsia="Times New Roman" w:hAnsi="Calibri" w:cs="Times New Roman"/>
          <w:bCs/>
          <w:sz w:val="22"/>
          <w:szCs w:val="22"/>
        </w:rPr>
        <w:t xml:space="preserve"> is therefore no longer an issue. </w:t>
      </w:r>
    </w:p>
    <w:p w14:paraId="218266B5" w14:textId="77777777" w:rsidR="002D5931" w:rsidRDefault="002D5931" w:rsidP="00D80046">
      <w:pPr>
        <w:ind w:left="720"/>
        <w:rPr>
          <w:rFonts w:ascii="Calibri" w:eastAsia="Times New Roman" w:hAnsi="Calibri" w:cs="Times New Roman"/>
          <w:bCs/>
          <w:sz w:val="22"/>
          <w:szCs w:val="22"/>
        </w:rPr>
      </w:pPr>
    </w:p>
    <w:p w14:paraId="26C330AC" w14:textId="0A0B4B61" w:rsidR="00222316" w:rsidRPr="00BE3BDE" w:rsidRDefault="00010982" w:rsidP="007C2261">
      <w:pPr>
        <w:rPr>
          <w:rFonts w:ascii="Calibri" w:eastAsia="Times New Roman" w:hAnsi="Calibri" w:cs="Calibri"/>
          <w:b/>
          <w:bCs/>
          <w:sz w:val="22"/>
          <w:szCs w:val="22"/>
          <w:u w:val="single"/>
        </w:rPr>
      </w:pPr>
      <w:r w:rsidRPr="003E49DD">
        <w:rPr>
          <w:rFonts w:ascii="Calibri" w:hAnsi="Calibri" w:cs="Calibri"/>
          <w:b/>
          <w:bCs/>
          <w:sz w:val="22"/>
          <w:szCs w:val="22"/>
          <w:u w:val="single"/>
        </w:rPr>
        <w:t>Sea Oats</w:t>
      </w:r>
      <w:r w:rsidRPr="003E49DD">
        <w:rPr>
          <w:rFonts w:ascii="Calibri" w:eastAsia="Times New Roman" w:hAnsi="Calibri" w:cs="Calibri"/>
          <w:b/>
          <w:bCs/>
          <w:sz w:val="22"/>
          <w:szCs w:val="22"/>
          <w:u w:val="single"/>
        </w:rPr>
        <w:t xml:space="preserve"> </w:t>
      </w:r>
      <w:r w:rsidR="00620076" w:rsidRPr="003E49DD">
        <w:rPr>
          <w:rFonts w:ascii="Calibri" w:eastAsia="Times New Roman" w:hAnsi="Calibri" w:cs="Calibri"/>
          <w:b/>
          <w:bCs/>
          <w:sz w:val="22"/>
          <w:szCs w:val="22"/>
          <w:u w:val="single"/>
        </w:rPr>
        <w:t>/</w:t>
      </w:r>
      <w:r w:rsidRPr="003E49DD">
        <w:rPr>
          <w:rFonts w:ascii="Calibri" w:eastAsia="Times New Roman" w:hAnsi="Calibri" w:cs="Calibri"/>
          <w:b/>
          <w:bCs/>
          <w:sz w:val="22"/>
          <w:szCs w:val="22"/>
          <w:u w:val="single"/>
        </w:rPr>
        <w:t xml:space="preserve"> Paradise Villas</w:t>
      </w:r>
      <w:r w:rsidR="003F70A7">
        <w:rPr>
          <w:rFonts w:ascii="Calibri" w:eastAsia="Times New Roman" w:hAnsi="Calibri" w:cs="Calibri"/>
          <w:b/>
          <w:bCs/>
          <w:sz w:val="22"/>
          <w:szCs w:val="22"/>
          <w:u w:val="single"/>
        </w:rPr>
        <w:t>/</w:t>
      </w:r>
      <w:r w:rsidR="00BE3BDE">
        <w:rPr>
          <w:rFonts w:ascii="Calibri" w:eastAsia="Times New Roman" w:hAnsi="Calibri" w:cs="Calibri"/>
          <w:b/>
          <w:bCs/>
          <w:sz w:val="22"/>
          <w:szCs w:val="22"/>
          <w:u w:val="single"/>
        </w:rPr>
        <w:t>Alcove Hutchinson Island</w:t>
      </w:r>
      <w:r w:rsidR="000D4769" w:rsidRPr="003E49DD">
        <w:rPr>
          <w:rFonts w:ascii="Calibri" w:eastAsia="Times New Roman" w:hAnsi="Calibri" w:cs="Calibri"/>
          <w:b/>
          <w:bCs/>
          <w:sz w:val="22"/>
          <w:szCs w:val="22"/>
          <w:u w:val="single"/>
        </w:rPr>
        <w:t>:</w:t>
      </w:r>
      <w:r w:rsidRPr="003E49DD">
        <w:rPr>
          <w:rFonts w:ascii="Calibri" w:eastAsia="Times New Roman" w:hAnsi="Calibri" w:cs="Calibri"/>
          <w:sz w:val="22"/>
          <w:szCs w:val="22"/>
        </w:rPr>
        <w:t xml:space="preserve">  </w:t>
      </w:r>
    </w:p>
    <w:p w14:paraId="74575346" w14:textId="00411FC6" w:rsidR="007A621E" w:rsidRDefault="00284E3C" w:rsidP="00222316">
      <w:pPr>
        <w:ind w:left="720"/>
        <w:rPr>
          <w:rFonts w:ascii="Calibri" w:eastAsia="Times New Roman" w:hAnsi="Calibri" w:cs="Calibri"/>
          <w:sz w:val="22"/>
          <w:szCs w:val="22"/>
        </w:rPr>
      </w:pPr>
      <w:r>
        <w:rPr>
          <w:rFonts w:ascii="Calibri" w:eastAsia="Times New Roman" w:hAnsi="Calibri" w:cs="Calibri"/>
          <w:sz w:val="22"/>
          <w:szCs w:val="22"/>
        </w:rPr>
        <w:t xml:space="preserve">Owner: </w:t>
      </w:r>
      <w:proofErr w:type="spellStart"/>
      <w:r>
        <w:rPr>
          <w:rFonts w:ascii="Calibri" w:eastAsia="Times New Roman" w:hAnsi="Calibri" w:cs="Calibri"/>
          <w:sz w:val="22"/>
          <w:szCs w:val="22"/>
        </w:rPr>
        <w:t>Habp</w:t>
      </w:r>
      <w:proofErr w:type="spellEnd"/>
      <w:r>
        <w:rPr>
          <w:rFonts w:ascii="Calibri" w:eastAsia="Times New Roman" w:hAnsi="Calibri" w:cs="Calibri"/>
          <w:sz w:val="22"/>
          <w:szCs w:val="22"/>
        </w:rPr>
        <w:t xml:space="preserve"> Holdings (1/2021 from C Shell Enterprise </w:t>
      </w:r>
      <w:r w:rsidR="00761096">
        <w:rPr>
          <w:rFonts w:ascii="Calibri" w:eastAsia="Times New Roman" w:hAnsi="Calibri" w:cs="Calibri"/>
          <w:sz w:val="22"/>
          <w:szCs w:val="22"/>
        </w:rPr>
        <w:t xml:space="preserve">LLC &amp; </w:t>
      </w:r>
      <w:r>
        <w:rPr>
          <w:rFonts w:ascii="Calibri" w:eastAsia="Times New Roman" w:hAnsi="Calibri" w:cs="Calibri"/>
          <w:sz w:val="22"/>
          <w:szCs w:val="22"/>
        </w:rPr>
        <w:t>10/2020 from CG</w:t>
      </w:r>
      <w:r w:rsidR="00761096">
        <w:rPr>
          <w:rFonts w:ascii="Calibri" w:eastAsia="Times New Roman" w:hAnsi="Calibri" w:cs="Calibri"/>
          <w:sz w:val="22"/>
          <w:szCs w:val="22"/>
        </w:rPr>
        <w:t>1</w:t>
      </w:r>
      <w:r>
        <w:rPr>
          <w:rFonts w:ascii="Calibri" w:eastAsia="Times New Roman" w:hAnsi="Calibri" w:cs="Calibri"/>
          <w:sz w:val="22"/>
          <w:szCs w:val="22"/>
        </w:rPr>
        <w:t xml:space="preserve"> Investments</w:t>
      </w:r>
      <w:r w:rsidR="00761096">
        <w:rPr>
          <w:rFonts w:ascii="Calibri" w:eastAsia="Times New Roman" w:hAnsi="Calibri" w:cs="Calibri"/>
          <w:sz w:val="22"/>
          <w:szCs w:val="22"/>
        </w:rPr>
        <w:t xml:space="preserve"> LLC &amp; 2018 Surety Gotham </w:t>
      </w:r>
      <w:r w:rsidR="002B4FAE">
        <w:rPr>
          <w:rFonts w:ascii="Calibri" w:eastAsia="Times New Roman" w:hAnsi="Calibri" w:cs="Calibri"/>
          <w:sz w:val="22"/>
          <w:szCs w:val="22"/>
        </w:rPr>
        <w:t>Ocean) 9461</w:t>
      </w:r>
      <w:r w:rsidR="00761096">
        <w:rPr>
          <w:rFonts w:ascii="Calibri" w:eastAsia="Times New Roman" w:hAnsi="Calibri" w:cs="Calibri"/>
          <w:sz w:val="22"/>
          <w:szCs w:val="22"/>
        </w:rPr>
        <w:t xml:space="preserve"> S Ocean Dr, </w:t>
      </w:r>
      <w:r w:rsidR="00761096" w:rsidRPr="003E49DD">
        <w:rPr>
          <w:rFonts w:ascii="Calibri" w:eastAsia="Times New Roman" w:hAnsi="Calibri" w:cs="Calibri"/>
          <w:sz w:val="22"/>
          <w:szCs w:val="22"/>
        </w:rPr>
        <w:t xml:space="preserve">south of Island Village west of A1A, </w:t>
      </w:r>
      <w:r w:rsidR="00761096">
        <w:rPr>
          <w:rFonts w:ascii="Calibri" w:eastAsia="Times New Roman" w:hAnsi="Calibri" w:cs="Calibri"/>
          <w:sz w:val="22"/>
          <w:szCs w:val="22"/>
        </w:rPr>
        <w:t xml:space="preserve">across from </w:t>
      </w:r>
      <w:proofErr w:type="spellStart"/>
      <w:r w:rsidR="00761096">
        <w:rPr>
          <w:rFonts w:ascii="Calibri" w:eastAsia="Times New Roman" w:hAnsi="Calibri" w:cs="Calibri"/>
          <w:sz w:val="22"/>
          <w:szCs w:val="22"/>
        </w:rPr>
        <w:t>Islandia</w:t>
      </w:r>
      <w:proofErr w:type="spellEnd"/>
      <w:r w:rsidR="00761096">
        <w:rPr>
          <w:rFonts w:ascii="Calibri" w:eastAsia="Times New Roman" w:hAnsi="Calibri" w:cs="Calibri"/>
          <w:sz w:val="22"/>
          <w:szCs w:val="22"/>
        </w:rPr>
        <w:t>.</w:t>
      </w:r>
      <w:r>
        <w:rPr>
          <w:rFonts w:ascii="Calibri" w:eastAsia="Times New Roman" w:hAnsi="Calibri" w:cs="Calibri"/>
          <w:sz w:val="22"/>
          <w:szCs w:val="22"/>
        </w:rPr>
        <w:t xml:space="preserve"> </w:t>
      </w:r>
      <w:r w:rsidR="00620076" w:rsidRPr="003E49DD">
        <w:rPr>
          <w:rFonts w:ascii="Calibri" w:eastAsia="Times New Roman" w:hAnsi="Calibri" w:cs="Calibri"/>
          <w:sz w:val="22"/>
          <w:szCs w:val="22"/>
        </w:rPr>
        <w:t xml:space="preserve">Formal site plan application for 4 units in 2 </w:t>
      </w:r>
      <w:r w:rsidR="0037414E">
        <w:rPr>
          <w:rFonts w:ascii="Calibri" w:eastAsia="Times New Roman" w:hAnsi="Calibri" w:cs="Calibri"/>
          <w:sz w:val="22"/>
          <w:szCs w:val="22"/>
        </w:rPr>
        <w:t xml:space="preserve">2-story </w:t>
      </w:r>
      <w:r w:rsidR="008561A5" w:rsidRPr="003E49DD">
        <w:rPr>
          <w:rFonts w:ascii="Calibri" w:eastAsia="Times New Roman" w:hAnsi="Calibri" w:cs="Calibri"/>
          <w:sz w:val="22"/>
          <w:szCs w:val="22"/>
        </w:rPr>
        <w:t>buildings</w:t>
      </w:r>
      <w:r w:rsidR="00620076" w:rsidRPr="003E49DD">
        <w:rPr>
          <w:rFonts w:ascii="Calibri" w:eastAsia="Times New Roman" w:hAnsi="Calibri" w:cs="Calibri"/>
          <w:sz w:val="22"/>
          <w:szCs w:val="22"/>
        </w:rPr>
        <w:t xml:space="preserve"> </w:t>
      </w:r>
      <w:r w:rsidR="0037414E">
        <w:rPr>
          <w:rFonts w:ascii="Calibri" w:eastAsia="Times New Roman" w:hAnsi="Calibri" w:cs="Calibri"/>
          <w:sz w:val="22"/>
          <w:szCs w:val="22"/>
        </w:rPr>
        <w:t xml:space="preserve">with open roof deck, </w:t>
      </w:r>
      <w:r w:rsidR="00620076" w:rsidRPr="003E49DD">
        <w:rPr>
          <w:rFonts w:ascii="Calibri" w:eastAsia="Times New Roman" w:hAnsi="Calibri" w:cs="Calibri"/>
          <w:sz w:val="22"/>
          <w:szCs w:val="22"/>
        </w:rPr>
        <w:t xml:space="preserve">on </w:t>
      </w:r>
      <w:r w:rsidR="008561A5" w:rsidRPr="003E49DD">
        <w:rPr>
          <w:rFonts w:ascii="Calibri" w:eastAsia="Times New Roman" w:hAnsi="Calibri" w:cs="Calibri"/>
          <w:sz w:val="22"/>
          <w:szCs w:val="22"/>
        </w:rPr>
        <w:t>0</w:t>
      </w:r>
      <w:r w:rsidR="00620076" w:rsidRPr="003E49DD">
        <w:rPr>
          <w:rFonts w:ascii="Calibri" w:eastAsia="Times New Roman" w:hAnsi="Calibri" w:cs="Calibri"/>
          <w:sz w:val="22"/>
          <w:szCs w:val="22"/>
        </w:rPr>
        <w:t>.85 acre</w:t>
      </w:r>
      <w:r w:rsidR="00F31C05">
        <w:rPr>
          <w:rFonts w:ascii="Calibri" w:eastAsia="Times New Roman" w:hAnsi="Calibri" w:cs="Calibri"/>
          <w:sz w:val="22"/>
          <w:szCs w:val="22"/>
        </w:rPr>
        <w:t xml:space="preserve"> </w:t>
      </w:r>
      <w:r w:rsidR="00884945">
        <w:rPr>
          <w:rFonts w:ascii="Calibri" w:eastAsia="Times New Roman" w:hAnsi="Calibri" w:cs="Calibri"/>
          <w:sz w:val="22"/>
          <w:szCs w:val="22"/>
        </w:rPr>
        <w:t>submitted by CG</w:t>
      </w:r>
      <w:r w:rsidR="00761096">
        <w:rPr>
          <w:rFonts w:ascii="Calibri" w:eastAsia="Times New Roman" w:hAnsi="Calibri" w:cs="Calibri"/>
          <w:sz w:val="22"/>
          <w:szCs w:val="22"/>
        </w:rPr>
        <w:t>1</w:t>
      </w:r>
      <w:r w:rsidR="00884945">
        <w:rPr>
          <w:rFonts w:ascii="Calibri" w:eastAsia="Times New Roman" w:hAnsi="Calibri" w:cs="Calibri"/>
          <w:sz w:val="22"/>
          <w:szCs w:val="22"/>
        </w:rPr>
        <w:t xml:space="preserve"> Investments in 201</w:t>
      </w:r>
      <w:r w:rsidR="00A150D4">
        <w:rPr>
          <w:rFonts w:ascii="Calibri" w:eastAsia="Times New Roman" w:hAnsi="Calibri" w:cs="Calibri"/>
          <w:sz w:val="22"/>
          <w:szCs w:val="22"/>
        </w:rPr>
        <w:t>9</w:t>
      </w:r>
      <w:r w:rsidR="00884945">
        <w:rPr>
          <w:rFonts w:ascii="Calibri" w:eastAsia="Times New Roman" w:hAnsi="Calibri" w:cs="Calibri"/>
          <w:sz w:val="22"/>
          <w:szCs w:val="22"/>
        </w:rPr>
        <w:t xml:space="preserve">, </w:t>
      </w:r>
      <w:r w:rsidR="00A9548F">
        <w:rPr>
          <w:rFonts w:ascii="Calibri" w:eastAsia="Times New Roman" w:hAnsi="Calibri" w:cs="Calibri"/>
          <w:sz w:val="22"/>
          <w:szCs w:val="22"/>
        </w:rPr>
        <w:t>was withdrawn by applicant on 2/23/2021.</w:t>
      </w:r>
    </w:p>
    <w:p w14:paraId="755C9857" w14:textId="2BF495B8" w:rsidR="007A621E" w:rsidRDefault="007A621E" w:rsidP="007A621E">
      <w:pPr>
        <w:rPr>
          <w:rFonts w:ascii="Calibri" w:eastAsia="Times New Roman" w:hAnsi="Calibri" w:cs="Calibri"/>
          <w:sz w:val="22"/>
          <w:szCs w:val="22"/>
        </w:rPr>
      </w:pPr>
    </w:p>
    <w:p w14:paraId="3466A2A1" w14:textId="0F2790F0" w:rsidR="00A150D4" w:rsidRDefault="00AA6247" w:rsidP="0055429F">
      <w:pPr>
        <w:ind w:left="720"/>
        <w:rPr>
          <w:rFonts w:ascii="Calibri" w:eastAsia="Times New Roman" w:hAnsi="Calibri" w:cs="Calibri"/>
          <w:sz w:val="22"/>
          <w:szCs w:val="22"/>
        </w:rPr>
      </w:pPr>
      <w:r>
        <w:rPr>
          <w:b/>
          <w:sz w:val="22"/>
          <w:szCs w:val="22"/>
        </w:rPr>
        <w:t>Updated 8/2021</w:t>
      </w:r>
      <w:r w:rsidR="0055429F">
        <w:rPr>
          <w:b/>
          <w:sz w:val="22"/>
          <w:szCs w:val="22"/>
        </w:rPr>
        <w:t>:</w:t>
      </w:r>
      <w:r>
        <w:rPr>
          <w:rFonts w:ascii="Calibri" w:eastAsia="Times New Roman" w:hAnsi="Calibri" w:cs="Calibri"/>
          <w:sz w:val="22"/>
          <w:szCs w:val="22"/>
        </w:rPr>
        <w:t xml:space="preserve"> </w:t>
      </w:r>
      <w:r w:rsidR="00E8608F">
        <w:rPr>
          <w:rFonts w:ascii="Calibri" w:eastAsia="Times New Roman" w:hAnsi="Calibri" w:cs="Calibri"/>
          <w:sz w:val="22"/>
          <w:szCs w:val="22"/>
        </w:rPr>
        <w:t>PLAT Application</w:t>
      </w:r>
      <w:r w:rsidR="00807C0B">
        <w:rPr>
          <w:rFonts w:ascii="Calibri" w:eastAsia="Times New Roman" w:hAnsi="Calibri" w:cs="Calibri"/>
          <w:sz w:val="22"/>
          <w:szCs w:val="22"/>
        </w:rPr>
        <w:t xml:space="preserve"> to St Lucie County and 2 </w:t>
      </w:r>
      <w:r w:rsidR="0061386F">
        <w:rPr>
          <w:rFonts w:ascii="Calibri" w:eastAsia="Times New Roman" w:hAnsi="Calibri" w:cs="Calibri"/>
          <w:sz w:val="22"/>
          <w:szCs w:val="22"/>
        </w:rPr>
        <w:t>permits (2108-0644, 2108-0646)</w:t>
      </w:r>
      <w:r w:rsidR="00173539">
        <w:rPr>
          <w:rFonts w:ascii="Calibri" w:eastAsia="Times New Roman" w:hAnsi="Calibri" w:cs="Calibri"/>
          <w:sz w:val="22"/>
          <w:szCs w:val="22"/>
        </w:rPr>
        <w:t xml:space="preserve"> pending for Building Commercial</w:t>
      </w:r>
      <w:r w:rsidR="00213C83">
        <w:rPr>
          <w:rFonts w:ascii="Calibri" w:eastAsia="Times New Roman" w:hAnsi="Calibri" w:cs="Calibri"/>
          <w:sz w:val="22"/>
          <w:szCs w:val="22"/>
        </w:rPr>
        <w:t xml:space="preserve"> </w:t>
      </w:r>
      <w:r w:rsidR="00620076" w:rsidRPr="003E49DD">
        <w:rPr>
          <w:rFonts w:ascii="Calibri" w:eastAsia="Times New Roman" w:hAnsi="Calibri" w:cs="Calibri"/>
          <w:sz w:val="22"/>
          <w:szCs w:val="22"/>
        </w:rPr>
        <w:t xml:space="preserve"> </w:t>
      </w:r>
      <w:r w:rsidR="00684A2D" w:rsidRPr="003E49DD">
        <w:rPr>
          <w:rFonts w:ascii="Calibri" w:eastAsia="Times New Roman" w:hAnsi="Calibri" w:cs="Calibri"/>
          <w:sz w:val="22"/>
          <w:szCs w:val="22"/>
        </w:rPr>
        <w:t xml:space="preserve"> </w:t>
      </w:r>
      <w:r w:rsidR="00884945">
        <w:rPr>
          <w:rFonts w:ascii="Calibri" w:eastAsia="Times New Roman" w:hAnsi="Calibri" w:cs="Calibri"/>
          <w:sz w:val="22"/>
          <w:szCs w:val="22"/>
        </w:rPr>
        <w:t xml:space="preserve">  </w:t>
      </w:r>
    </w:p>
    <w:p w14:paraId="3AA5C547" w14:textId="77777777" w:rsidR="00A150D4" w:rsidRDefault="00A150D4" w:rsidP="00222316">
      <w:pPr>
        <w:ind w:left="720"/>
        <w:rPr>
          <w:rFonts w:ascii="Calibri" w:eastAsia="Times New Roman" w:hAnsi="Calibri" w:cs="Calibri"/>
          <w:sz w:val="22"/>
          <w:szCs w:val="22"/>
        </w:rPr>
      </w:pPr>
    </w:p>
    <w:p w14:paraId="72431F3E" w14:textId="150588E8" w:rsidR="00010982" w:rsidRDefault="00010982" w:rsidP="00222316">
      <w:pPr>
        <w:ind w:left="720"/>
        <w:rPr>
          <w:rFonts w:ascii="Calibri Light" w:eastAsia="Times New Roman" w:hAnsi="Calibri Light" w:cs="Calibri Light"/>
          <w:color w:val="222222"/>
          <w:sz w:val="22"/>
          <w:szCs w:val="22"/>
        </w:rPr>
      </w:pPr>
    </w:p>
    <w:p w14:paraId="50ED6C35" w14:textId="1DEA84BC" w:rsidR="005D154C" w:rsidRPr="005D154C" w:rsidRDefault="00F60CDA" w:rsidP="00684676">
      <w:pPr>
        <w:rPr>
          <w:rFonts w:ascii="Calibri" w:hAnsi="Calibri" w:cs="Calibri"/>
          <w:b/>
          <w:bCs/>
          <w:sz w:val="22"/>
          <w:szCs w:val="22"/>
        </w:rPr>
      </w:pPr>
      <w:r w:rsidRPr="005D154C">
        <w:rPr>
          <w:rFonts w:ascii="Calibri" w:hAnsi="Calibri" w:cs="Calibri"/>
          <w:b/>
          <w:bCs/>
          <w:sz w:val="22"/>
          <w:szCs w:val="22"/>
          <w:u w:val="single"/>
        </w:rPr>
        <w:t>Seaside Resort</w:t>
      </w:r>
      <w:r w:rsidR="007F4ECF">
        <w:rPr>
          <w:rFonts w:ascii="Calibri" w:hAnsi="Calibri" w:cs="Calibri"/>
          <w:b/>
          <w:bCs/>
          <w:sz w:val="22"/>
          <w:szCs w:val="22"/>
          <w:u w:val="single"/>
        </w:rPr>
        <w:t>/</w:t>
      </w:r>
      <w:proofErr w:type="spellStart"/>
      <w:r w:rsidR="007F4ECF">
        <w:rPr>
          <w:rFonts w:ascii="Calibri" w:hAnsi="Calibri" w:cs="Calibri"/>
          <w:b/>
          <w:bCs/>
          <w:sz w:val="22"/>
          <w:szCs w:val="22"/>
          <w:u w:val="single"/>
        </w:rPr>
        <w:t>Ou</w:t>
      </w:r>
      <w:r w:rsidR="00BC5E20">
        <w:rPr>
          <w:rFonts w:ascii="Calibri" w:hAnsi="Calibri" w:cs="Calibri"/>
          <w:b/>
          <w:bCs/>
          <w:sz w:val="22"/>
          <w:szCs w:val="22"/>
          <w:u w:val="single"/>
        </w:rPr>
        <w:t>anal</w:t>
      </w:r>
      <w:r w:rsidR="00D031D5">
        <w:rPr>
          <w:rFonts w:ascii="Calibri" w:hAnsi="Calibri" w:cs="Calibri"/>
          <w:b/>
          <w:bCs/>
          <w:sz w:val="22"/>
          <w:szCs w:val="22"/>
          <w:u w:val="single"/>
        </w:rPr>
        <w:t>ao</w:t>
      </w:r>
      <w:proofErr w:type="spellEnd"/>
      <w:r w:rsidRPr="005D154C">
        <w:rPr>
          <w:rFonts w:ascii="Calibri" w:hAnsi="Calibri" w:cs="Calibri"/>
          <w:b/>
          <w:bCs/>
          <w:sz w:val="22"/>
          <w:szCs w:val="22"/>
        </w:rPr>
        <w:t xml:space="preserve"> (Former Tesoro / Ginn-LA</w:t>
      </w:r>
      <w:r w:rsidR="00684676" w:rsidRPr="005D154C">
        <w:rPr>
          <w:rFonts w:ascii="Calibri" w:hAnsi="Calibri" w:cs="Calibri"/>
          <w:b/>
          <w:bCs/>
          <w:sz w:val="22"/>
          <w:szCs w:val="22"/>
        </w:rPr>
        <w:t xml:space="preserve">)  </w:t>
      </w:r>
    </w:p>
    <w:p w14:paraId="4A02A70E" w14:textId="4999C3D8" w:rsidR="002B4156" w:rsidRDefault="00CB0FFA" w:rsidP="005D154C">
      <w:pPr>
        <w:ind w:left="720"/>
        <w:rPr>
          <w:rFonts w:ascii="Calibri" w:eastAsia="Times New Roman" w:hAnsi="Calibri" w:cs="Times New Roman"/>
          <w:sz w:val="22"/>
          <w:szCs w:val="22"/>
        </w:rPr>
      </w:pPr>
      <w:r>
        <w:rPr>
          <w:rFonts w:ascii="Calibri" w:eastAsia="Times New Roman" w:hAnsi="Calibri" w:cs="Times New Roman"/>
          <w:sz w:val="22"/>
          <w:szCs w:val="22"/>
        </w:rPr>
        <w:t xml:space="preserve">Owner:  </w:t>
      </w:r>
      <w:r w:rsidRPr="005D154C">
        <w:rPr>
          <w:rFonts w:ascii="Calibri" w:eastAsia="Times New Roman" w:hAnsi="Calibri" w:cs="Times New Roman"/>
          <w:sz w:val="22"/>
          <w:szCs w:val="22"/>
        </w:rPr>
        <w:t>Ocean Property</w:t>
      </w:r>
      <w:r>
        <w:rPr>
          <w:rFonts w:ascii="Calibri" w:eastAsia="Times New Roman" w:hAnsi="Calibri" w:cs="Times New Roman"/>
          <w:sz w:val="22"/>
          <w:szCs w:val="22"/>
        </w:rPr>
        <w:t xml:space="preserve"> Holdings, LLC (2010 from Tesoro Beach Club </w:t>
      </w:r>
      <w:r w:rsidR="00452A7D">
        <w:rPr>
          <w:rFonts w:ascii="Calibri" w:eastAsia="Times New Roman" w:hAnsi="Calibri" w:cs="Times New Roman"/>
          <w:sz w:val="22"/>
          <w:szCs w:val="22"/>
        </w:rPr>
        <w:t>Condominium) 7700</w:t>
      </w:r>
      <w:r w:rsidR="00BA3E71" w:rsidRPr="005D154C">
        <w:rPr>
          <w:rFonts w:ascii="Calibri" w:eastAsia="Times New Roman" w:hAnsi="Calibri" w:cs="Times New Roman"/>
          <w:sz w:val="22"/>
          <w:szCs w:val="22"/>
        </w:rPr>
        <w:t xml:space="preserve"> S Ocean Drive</w:t>
      </w:r>
      <w:r w:rsidR="00BA3E71">
        <w:rPr>
          <w:rFonts w:ascii="Calibri" w:eastAsia="Times New Roman" w:hAnsi="Calibri" w:cs="Times New Roman"/>
          <w:sz w:val="22"/>
          <w:szCs w:val="22"/>
        </w:rPr>
        <w:t xml:space="preserve">, located </w:t>
      </w:r>
      <w:r w:rsidR="00BA3E71" w:rsidRPr="005D154C">
        <w:rPr>
          <w:rFonts w:ascii="Calibri" w:eastAsia="Times New Roman" w:hAnsi="Calibri" w:cs="Times New Roman"/>
          <w:sz w:val="22"/>
          <w:szCs w:val="22"/>
        </w:rPr>
        <w:t>on both sides of A1</w:t>
      </w:r>
      <w:r w:rsidR="00BA3E71">
        <w:rPr>
          <w:rFonts w:ascii="Calibri" w:eastAsia="Times New Roman" w:hAnsi="Calibri" w:cs="Times New Roman"/>
          <w:sz w:val="22"/>
          <w:szCs w:val="22"/>
        </w:rPr>
        <w:t>A</w:t>
      </w:r>
      <w:r w:rsidR="00BA3E71" w:rsidRPr="005D154C">
        <w:rPr>
          <w:rFonts w:ascii="Calibri" w:eastAsia="Times New Roman" w:hAnsi="Calibri" w:cs="Times New Roman"/>
          <w:sz w:val="22"/>
          <w:szCs w:val="22"/>
        </w:rPr>
        <w:t xml:space="preserve"> just </w:t>
      </w:r>
      <w:r w:rsidR="002E0AFB" w:rsidRPr="005D154C">
        <w:rPr>
          <w:rFonts w:ascii="Calibri" w:eastAsia="Times New Roman" w:hAnsi="Calibri" w:cs="Times New Roman"/>
          <w:sz w:val="22"/>
          <w:szCs w:val="22"/>
        </w:rPr>
        <w:t xml:space="preserve">south </w:t>
      </w:r>
      <w:r w:rsidR="002E0AFB">
        <w:rPr>
          <w:rFonts w:ascii="Calibri" w:eastAsia="Times New Roman" w:hAnsi="Calibri" w:cs="Times New Roman"/>
          <w:sz w:val="22"/>
          <w:szCs w:val="22"/>
        </w:rPr>
        <w:t>of</w:t>
      </w:r>
      <w:r w:rsidR="00BA3E71">
        <w:rPr>
          <w:rFonts w:ascii="Calibri" w:eastAsia="Times New Roman" w:hAnsi="Calibri" w:cs="Times New Roman"/>
          <w:sz w:val="22"/>
          <w:szCs w:val="22"/>
        </w:rPr>
        <w:t xml:space="preserve"> Ocean Bay Park.  </w:t>
      </w:r>
      <w:r w:rsidR="00B85627" w:rsidRPr="005D154C">
        <w:rPr>
          <w:rFonts w:ascii="Calibri" w:eastAsia="Times New Roman" w:hAnsi="Calibri" w:cs="Times New Roman"/>
          <w:sz w:val="22"/>
          <w:szCs w:val="22"/>
        </w:rPr>
        <w:t>15</w:t>
      </w:r>
      <w:r w:rsidR="002A5AF0">
        <w:rPr>
          <w:rFonts w:ascii="Calibri" w:eastAsia="Times New Roman" w:hAnsi="Calibri" w:cs="Times New Roman"/>
          <w:sz w:val="22"/>
          <w:szCs w:val="22"/>
        </w:rPr>
        <w:t>-</w:t>
      </w:r>
      <w:r w:rsidR="00B85627" w:rsidRPr="005D154C">
        <w:rPr>
          <w:rFonts w:ascii="Calibri" w:eastAsia="Times New Roman" w:hAnsi="Calibri" w:cs="Times New Roman"/>
          <w:sz w:val="22"/>
          <w:szCs w:val="22"/>
        </w:rPr>
        <w:t xml:space="preserve">acre </w:t>
      </w:r>
      <w:r w:rsidR="00CA3D4B" w:rsidRPr="005D154C">
        <w:rPr>
          <w:rFonts w:ascii="Calibri" w:eastAsia="Times New Roman" w:hAnsi="Calibri" w:cs="Times New Roman"/>
          <w:sz w:val="22"/>
          <w:szCs w:val="22"/>
        </w:rPr>
        <w:t xml:space="preserve">/ 4 parcel </w:t>
      </w:r>
      <w:r w:rsidR="00452A7D" w:rsidRPr="005D154C">
        <w:rPr>
          <w:rFonts w:ascii="Calibri" w:eastAsia="Times New Roman" w:hAnsi="Calibri" w:cs="Times New Roman"/>
          <w:sz w:val="22"/>
          <w:szCs w:val="22"/>
        </w:rPr>
        <w:t>sites</w:t>
      </w:r>
      <w:r w:rsidR="00CE7422" w:rsidRPr="005D154C">
        <w:rPr>
          <w:rFonts w:ascii="Calibri" w:eastAsia="Times New Roman" w:hAnsi="Calibri" w:cs="Times New Roman"/>
          <w:sz w:val="22"/>
          <w:szCs w:val="22"/>
        </w:rPr>
        <w:t xml:space="preserve"> </w:t>
      </w:r>
      <w:r w:rsidR="0087288C">
        <w:rPr>
          <w:rFonts w:ascii="Calibri" w:eastAsia="Times New Roman" w:hAnsi="Calibri" w:cs="Times New Roman"/>
          <w:sz w:val="22"/>
          <w:szCs w:val="22"/>
        </w:rPr>
        <w:t xml:space="preserve">(3 zoned HIRD and northern parcel is </w:t>
      </w:r>
      <w:r w:rsidR="002A5AF0">
        <w:rPr>
          <w:rFonts w:ascii="Calibri" w:eastAsia="Times New Roman" w:hAnsi="Calibri" w:cs="Times New Roman"/>
          <w:sz w:val="22"/>
          <w:szCs w:val="22"/>
        </w:rPr>
        <w:t>PUD</w:t>
      </w:r>
      <w:r w:rsidR="0087288C">
        <w:rPr>
          <w:rFonts w:ascii="Calibri" w:eastAsia="Times New Roman" w:hAnsi="Calibri" w:cs="Times New Roman"/>
          <w:sz w:val="22"/>
          <w:szCs w:val="22"/>
        </w:rPr>
        <w:t xml:space="preserve">), </w:t>
      </w:r>
      <w:r w:rsidR="00394BB7" w:rsidRPr="005D154C">
        <w:rPr>
          <w:rFonts w:ascii="Calibri" w:eastAsia="Times New Roman" w:hAnsi="Calibri" w:cs="Times New Roman"/>
          <w:sz w:val="22"/>
          <w:szCs w:val="22"/>
        </w:rPr>
        <w:t>within CBRA zone</w:t>
      </w:r>
      <w:r w:rsidR="0012001C" w:rsidRPr="005D154C">
        <w:rPr>
          <w:rFonts w:ascii="Calibri" w:eastAsia="Times New Roman" w:hAnsi="Calibri" w:cs="Times New Roman"/>
          <w:sz w:val="22"/>
          <w:szCs w:val="22"/>
        </w:rPr>
        <w:t>.</w:t>
      </w:r>
      <w:r w:rsidR="00CE7422" w:rsidRPr="005D154C">
        <w:rPr>
          <w:rFonts w:ascii="Calibri" w:eastAsia="Times New Roman" w:hAnsi="Calibri" w:cs="Times New Roman"/>
          <w:sz w:val="22"/>
          <w:szCs w:val="22"/>
        </w:rPr>
        <w:t xml:space="preserve"> </w:t>
      </w:r>
      <w:r w:rsidR="00B85627" w:rsidRPr="005D154C">
        <w:rPr>
          <w:rFonts w:ascii="Calibri" w:eastAsia="Times New Roman" w:hAnsi="Calibri" w:cs="Times New Roman"/>
          <w:sz w:val="22"/>
          <w:szCs w:val="22"/>
        </w:rPr>
        <w:t xml:space="preserve"> </w:t>
      </w:r>
      <w:r w:rsidR="0074539D" w:rsidRPr="005D154C">
        <w:rPr>
          <w:rFonts w:ascii="Calibri" w:eastAsia="Times New Roman" w:hAnsi="Calibri" w:cs="Times New Roman"/>
          <w:sz w:val="22"/>
          <w:szCs w:val="22"/>
        </w:rPr>
        <w:t>Property east of A1A is HIRD / Res</w:t>
      </w:r>
      <w:r w:rsidR="003F6408" w:rsidRPr="005D154C">
        <w:rPr>
          <w:rFonts w:ascii="Calibri" w:eastAsia="Times New Roman" w:hAnsi="Calibri" w:cs="Times New Roman"/>
          <w:sz w:val="22"/>
          <w:szCs w:val="22"/>
        </w:rPr>
        <w:t>-</w:t>
      </w:r>
      <w:r w:rsidR="00723C4D" w:rsidRPr="005D154C">
        <w:rPr>
          <w:rFonts w:ascii="Calibri" w:eastAsia="Times New Roman" w:hAnsi="Calibri" w:cs="Times New Roman"/>
          <w:sz w:val="22"/>
          <w:szCs w:val="22"/>
        </w:rPr>
        <w:t>Medium (9 units/</w:t>
      </w:r>
      <w:r w:rsidR="00452A7D" w:rsidRPr="005D154C">
        <w:rPr>
          <w:rFonts w:ascii="Calibri" w:eastAsia="Times New Roman" w:hAnsi="Calibri" w:cs="Times New Roman"/>
          <w:sz w:val="22"/>
          <w:szCs w:val="22"/>
        </w:rPr>
        <w:t>acre)</w:t>
      </w:r>
      <w:r w:rsidR="0074539D" w:rsidRPr="005D154C">
        <w:rPr>
          <w:rFonts w:ascii="Calibri" w:eastAsia="Times New Roman" w:hAnsi="Calibri" w:cs="Times New Roman"/>
          <w:sz w:val="22"/>
          <w:szCs w:val="22"/>
        </w:rPr>
        <w:t xml:space="preserve"> density, and west of A1</w:t>
      </w:r>
      <w:r w:rsidR="00452A7D" w:rsidRPr="005D154C">
        <w:rPr>
          <w:rFonts w:ascii="Calibri" w:eastAsia="Times New Roman" w:hAnsi="Calibri" w:cs="Times New Roman"/>
          <w:sz w:val="22"/>
          <w:szCs w:val="22"/>
        </w:rPr>
        <w:t>A HIRD</w:t>
      </w:r>
      <w:r w:rsidR="0074539D" w:rsidRPr="005D154C">
        <w:rPr>
          <w:rFonts w:ascii="Calibri" w:eastAsia="Times New Roman" w:hAnsi="Calibri" w:cs="Times New Roman"/>
          <w:sz w:val="22"/>
          <w:szCs w:val="22"/>
        </w:rPr>
        <w:t xml:space="preserve"> RU.  </w:t>
      </w:r>
      <w:r w:rsidR="00683371" w:rsidRPr="005D154C">
        <w:rPr>
          <w:rFonts w:ascii="Calibri" w:eastAsia="Times New Roman" w:hAnsi="Calibri" w:cs="Times New Roman"/>
          <w:sz w:val="22"/>
          <w:szCs w:val="22"/>
        </w:rPr>
        <w:t>Property includes easement to Pelican Point</w:t>
      </w:r>
      <w:r w:rsidR="00F7719D">
        <w:rPr>
          <w:rFonts w:ascii="Calibri" w:eastAsia="Times New Roman" w:hAnsi="Calibri" w:cs="Times New Roman"/>
          <w:sz w:val="22"/>
          <w:szCs w:val="22"/>
        </w:rPr>
        <w:t>e</w:t>
      </w:r>
      <w:r w:rsidR="00683371" w:rsidRPr="005D154C">
        <w:rPr>
          <w:rFonts w:ascii="Calibri" w:eastAsia="Times New Roman" w:hAnsi="Calibri" w:cs="Times New Roman"/>
          <w:sz w:val="22"/>
          <w:szCs w:val="22"/>
        </w:rPr>
        <w:t xml:space="preserve"> Dock &amp; slip, as well as grants beach easement to Pelican Pointe.  </w:t>
      </w:r>
      <w:r w:rsidR="00CA3D4B" w:rsidRPr="005D154C">
        <w:rPr>
          <w:rFonts w:ascii="Calibri" w:eastAsia="Times New Roman" w:hAnsi="Calibri" w:cs="Times New Roman"/>
          <w:sz w:val="22"/>
          <w:szCs w:val="22"/>
        </w:rPr>
        <w:t xml:space="preserve">Agent </w:t>
      </w:r>
      <w:r w:rsidR="00040525">
        <w:rPr>
          <w:rFonts w:ascii="Calibri" w:eastAsia="Times New Roman" w:hAnsi="Calibri" w:cs="Times New Roman"/>
          <w:sz w:val="22"/>
          <w:szCs w:val="22"/>
        </w:rPr>
        <w:t xml:space="preserve">Michael Houston (HJA Design) </w:t>
      </w:r>
      <w:r w:rsidR="00CA3D4B" w:rsidRPr="005D154C">
        <w:rPr>
          <w:rFonts w:ascii="Calibri" w:eastAsia="Times New Roman" w:hAnsi="Calibri" w:cs="Times New Roman"/>
          <w:sz w:val="22"/>
          <w:szCs w:val="22"/>
        </w:rPr>
        <w:t>submitted proposed site plan for</w:t>
      </w:r>
      <w:r w:rsidR="00684676" w:rsidRPr="005D154C">
        <w:rPr>
          <w:rFonts w:ascii="Calibri" w:eastAsia="Times New Roman" w:hAnsi="Calibri" w:cs="Times New Roman"/>
          <w:sz w:val="22"/>
          <w:szCs w:val="22"/>
        </w:rPr>
        <w:t xml:space="preserve"> oceanfront resort:  </w:t>
      </w:r>
      <w:r w:rsidR="00B85627" w:rsidRPr="005D154C">
        <w:rPr>
          <w:rFonts w:ascii="Calibri" w:eastAsia="Times New Roman" w:hAnsi="Calibri" w:cs="Times New Roman"/>
          <w:sz w:val="22"/>
          <w:szCs w:val="22"/>
        </w:rPr>
        <w:t xml:space="preserve">25 3-story </w:t>
      </w:r>
      <w:r w:rsidR="007C4832" w:rsidRPr="005D154C">
        <w:rPr>
          <w:rFonts w:ascii="Calibri" w:eastAsia="Times New Roman" w:hAnsi="Calibri" w:cs="Times New Roman"/>
          <w:sz w:val="22"/>
          <w:szCs w:val="22"/>
        </w:rPr>
        <w:t>4</w:t>
      </w:r>
      <w:r w:rsidR="002A5AF0">
        <w:rPr>
          <w:rFonts w:ascii="Calibri" w:eastAsia="Times New Roman" w:hAnsi="Calibri" w:cs="Times New Roman"/>
          <w:sz w:val="22"/>
          <w:szCs w:val="22"/>
        </w:rPr>
        <w:t>-</w:t>
      </w:r>
      <w:r w:rsidR="007C4832" w:rsidRPr="005D154C">
        <w:rPr>
          <w:rFonts w:ascii="Calibri" w:eastAsia="Times New Roman" w:hAnsi="Calibri" w:cs="Times New Roman"/>
          <w:sz w:val="22"/>
          <w:szCs w:val="22"/>
        </w:rPr>
        <w:t xml:space="preserve">bedroom </w:t>
      </w:r>
      <w:r w:rsidR="00B85627" w:rsidRPr="005D154C">
        <w:rPr>
          <w:rFonts w:ascii="Calibri" w:eastAsia="Times New Roman" w:hAnsi="Calibri" w:cs="Times New Roman"/>
          <w:sz w:val="22"/>
          <w:szCs w:val="22"/>
        </w:rPr>
        <w:t xml:space="preserve">villas </w:t>
      </w:r>
      <w:r w:rsidR="00BE7579" w:rsidRPr="005D154C">
        <w:rPr>
          <w:rFonts w:ascii="Calibri" w:eastAsia="Times New Roman" w:hAnsi="Calibri" w:cs="Times New Roman"/>
          <w:sz w:val="22"/>
          <w:szCs w:val="22"/>
        </w:rPr>
        <w:t>along</w:t>
      </w:r>
      <w:r w:rsidR="00B85627" w:rsidRPr="005D154C">
        <w:rPr>
          <w:rFonts w:ascii="Calibri" w:eastAsia="Times New Roman" w:hAnsi="Calibri" w:cs="Times New Roman"/>
          <w:sz w:val="22"/>
          <w:szCs w:val="22"/>
        </w:rPr>
        <w:t xml:space="preserve"> the ocean and 25 1-story </w:t>
      </w:r>
      <w:r w:rsidR="007C4832" w:rsidRPr="005D154C">
        <w:rPr>
          <w:rFonts w:ascii="Calibri" w:eastAsia="Times New Roman" w:hAnsi="Calibri" w:cs="Times New Roman"/>
          <w:sz w:val="22"/>
          <w:szCs w:val="22"/>
        </w:rPr>
        <w:t xml:space="preserve">2-bedroom </w:t>
      </w:r>
      <w:r w:rsidR="00B85627" w:rsidRPr="005D154C">
        <w:rPr>
          <w:rFonts w:ascii="Calibri" w:eastAsia="Times New Roman" w:hAnsi="Calibri" w:cs="Times New Roman"/>
          <w:sz w:val="22"/>
          <w:szCs w:val="22"/>
        </w:rPr>
        <w:t>resort cottages</w:t>
      </w:r>
      <w:r w:rsidR="00BE7579" w:rsidRPr="005D154C">
        <w:rPr>
          <w:rFonts w:ascii="Calibri" w:eastAsia="Times New Roman" w:hAnsi="Calibri" w:cs="Times New Roman"/>
          <w:sz w:val="22"/>
          <w:szCs w:val="22"/>
        </w:rPr>
        <w:t xml:space="preserve"> along A1A</w:t>
      </w:r>
      <w:r w:rsidR="00B85627" w:rsidRPr="005D154C">
        <w:rPr>
          <w:rFonts w:ascii="Calibri" w:eastAsia="Times New Roman" w:hAnsi="Calibri" w:cs="Times New Roman"/>
          <w:sz w:val="22"/>
          <w:szCs w:val="22"/>
        </w:rPr>
        <w:t>.</w:t>
      </w:r>
      <w:r w:rsidR="00394BB7" w:rsidRPr="005D154C">
        <w:rPr>
          <w:rFonts w:ascii="Calibri" w:eastAsia="Times New Roman" w:hAnsi="Calibri" w:cs="Times New Roman"/>
          <w:sz w:val="22"/>
          <w:szCs w:val="22"/>
        </w:rPr>
        <w:t xml:space="preserve"> </w:t>
      </w:r>
      <w:r w:rsidR="00B85627" w:rsidRPr="005D154C">
        <w:rPr>
          <w:rFonts w:ascii="Calibri" w:eastAsia="Times New Roman" w:hAnsi="Calibri" w:cs="Times New Roman"/>
          <w:sz w:val="22"/>
          <w:szCs w:val="22"/>
        </w:rPr>
        <w:t xml:space="preserve"> The clubhouse</w:t>
      </w:r>
      <w:r w:rsidR="00D643C1">
        <w:rPr>
          <w:rFonts w:ascii="Calibri" w:eastAsia="Times New Roman" w:hAnsi="Calibri" w:cs="Times New Roman"/>
          <w:sz w:val="22"/>
          <w:szCs w:val="22"/>
        </w:rPr>
        <w:t>,</w:t>
      </w:r>
      <w:r w:rsidR="00B85627" w:rsidRPr="005D154C">
        <w:rPr>
          <w:rFonts w:ascii="Calibri" w:eastAsia="Times New Roman" w:hAnsi="Calibri" w:cs="Times New Roman"/>
          <w:sz w:val="22"/>
          <w:szCs w:val="22"/>
        </w:rPr>
        <w:t xml:space="preserve"> with conference room, restaurant, a fitness facility </w:t>
      </w:r>
      <w:r w:rsidR="00B85627" w:rsidRPr="005D154C">
        <w:rPr>
          <w:rFonts w:ascii="Calibri" w:eastAsia="Times New Roman" w:hAnsi="Calibri" w:cs="Times New Roman"/>
          <w:sz w:val="22"/>
          <w:szCs w:val="22"/>
        </w:rPr>
        <w:lastRenderedPageBreak/>
        <w:t>and pool to be open to the public.</w:t>
      </w:r>
      <w:r w:rsidR="00394BB7" w:rsidRPr="005D154C">
        <w:rPr>
          <w:rFonts w:ascii="Calibri" w:eastAsia="Times New Roman" w:hAnsi="Calibri" w:cs="Times New Roman"/>
          <w:sz w:val="22"/>
          <w:szCs w:val="22"/>
        </w:rPr>
        <w:t xml:space="preserve"> </w:t>
      </w:r>
      <w:r w:rsidR="00B85627" w:rsidRPr="005D154C">
        <w:rPr>
          <w:rFonts w:ascii="Calibri" w:eastAsia="Times New Roman" w:hAnsi="Calibri" w:cs="Times New Roman"/>
          <w:sz w:val="22"/>
          <w:szCs w:val="22"/>
        </w:rPr>
        <w:t xml:space="preserve"> </w:t>
      </w:r>
      <w:r w:rsidR="0087288C">
        <w:rPr>
          <w:rFonts w:ascii="Calibri" w:eastAsia="Times New Roman" w:hAnsi="Calibri" w:cs="Times New Roman"/>
          <w:sz w:val="22"/>
          <w:szCs w:val="22"/>
        </w:rPr>
        <w:t>Conditional Use application submitted for r</w:t>
      </w:r>
      <w:r w:rsidR="00B85627" w:rsidRPr="005D154C">
        <w:rPr>
          <w:rFonts w:ascii="Calibri" w:eastAsia="Times New Roman" w:hAnsi="Calibri" w:cs="Times New Roman"/>
          <w:sz w:val="22"/>
          <w:szCs w:val="22"/>
        </w:rPr>
        <w:t>esort pool area with a 25</w:t>
      </w:r>
      <w:r w:rsidR="002A5AF0">
        <w:rPr>
          <w:rFonts w:ascii="Calibri" w:eastAsia="Times New Roman" w:hAnsi="Calibri" w:cs="Times New Roman"/>
          <w:sz w:val="22"/>
          <w:szCs w:val="22"/>
        </w:rPr>
        <w:t>-</w:t>
      </w:r>
      <w:r w:rsidR="00B85627" w:rsidRPr="005D154C">
        <w:rPr>
          <w:rFonts w:ascii="Calibri" w:eastAsia="Times New Roman" w:hAnsi="Calibri" w:cs="Times New Roman"/>
          <w:sz w:val="22"/>
          <w:szCs w:val="22"/>
        </w:rPr>
        <w:t xml:space="preserve">person bar, pool, bathroom and resort access to docks on west side of A1A. </w:t>
      </w:r>
      <w:r w:rsidR="002049EB" w:rsidRPr="005D154C">
        <w:rPr>
          <w:rFonts w:ascii="Calibri" w:eastAsia="Times New Roman" w:hAnsi="Calibri" w:cs="Times New Roman"/>
          <w:sz w:val="22"/>
          <w:szCs w:val="22"/>
        </w:rPr>
        <w:t xml:space="preserve">  Restaurant / cafes are not identified within HIRD and require compatibility evaluation and possible re-zoning to PNRD (Planned non-residential Development)</w:t>
      </w:r>
      <w:r w:rsidR="00394BB7" w:rsidRPr="005D154C">
        <w:rPr>
          <w:rFonts w:ascii="Calibri" w:eastAsia="Times New Roman" w:hAnsi="Calibri" w:cs="Times New Roman"/>
          <w:sz w:val="22"/>
          <w:szCs w:val="22"/>
        </w:rPr>
        <w:t xml:space="preserve"> through Planning &amp; </w:t>
      </w:r>
      <w:r w:rsidR="000A09C9" w:rsidRPr="005D154C">
        <w:rPr>
          <w:rFonts w:ascii="Calibri" w:eastAsia="Times New Roman" w:hAnsi="Calibri" w:cs="Times New Roman"/>
          <w:sz w:val="22"/>
          <w:szCs w:val="22"/>
        </w:rPr>
        <w:t>Z</w:t>
      </w:r>
      <w:r w:rsidR="00394BB7" w:rsidRPr="005D154C">
        <w:rPr>
          <w:rFonts w:ascii="Calibri" w:eastAsia="Times New Roman" w:hAnsi="Calibri" w:cs="Times New Roman"/>
          <w:sz w:val="22"/>
          <w:szCs w:val="22"/>
        </w:rPr>
        <w:t>oning Commission and BOCC</w:t>
      </w:r>
      <w:r w:rsidR="000A09C9" w:rsidRPr="005D154C">
        <w:rPr>
          <w:rFonts w:ascii="Calibri" w:eastAsia="Times New Roman" w:hAnsi="Calibri" w:cs="Times New Roman"/>
          <w:sz w:val="22"/>
          <w:szCs w:val="22"/>
        </w:rPr>
        <w:t xml:space="preserve"> approval</w:t>
      </w:r>
      <w:r w:rsidR="00394BB7" w:rsidRPr="005D154C">
        <w:rPr>
          <w:rFonts w:ascii="Calibri" w:eastAsia="Times New Roman" w:hAnsi="Calibri" w:cs="Times New Roman"/>
          <w:sz w:val="22"/>
          <w:szCs w:val="22"/>
        </w:rPr>
        <w:t>.</w:t>
      </w:r>
      <w:r w:rsidR="00D31B42" w:rsidRPr="005D154C">
        <w:rPr>
          <w:rFonts w:ascii="Calibri" w:eastAsia="Times New Roman" w:hAnsi="Calibri" w:cs="Times New Roman"/>
          <w:sz w:val="22"/>
          <w:szCs w:val="22"/>
        </w:rPr>
        <w:t xml:space="preserve">  </w:t>
      </w:r>
    </w:p>
    <w:p w14:paraId="4F9D1948" w14:textId="77777777" w:rsidR="002B4156" w:rsidRDefault="002B4156" w:rsidP="005D154C">
      <w:pPr>
        <w:ind w:left="720"/>
        <w:rPr>
          <w:rFonts w:ascii="Calibri" w:eastAsia="Times New Roman" w:hAnsi="Calibri" w:cs="Times New Roman"/>
          <w:sz w:val="22"/>
          <w:szCs w:val="22"/>
        </w:rPr>
      </w:pPr>
    </w:p>
    <w:p w14:paraId="27911AA2" w14:textId="04041536" w:rsidR="00C0283C" w:rsidRDefault="00931FBE" w:rsidP="005D154C">
      <w:pPr>
        <w:ind w:left="720"/>
        <w:rPr>
          <w:rFonts w:ascii="Calibri Light" w:eastAsia="Times New Roman" w:hAnsi="Calibri Light" w:cs="Calibri Light"/>
          <w:sz w:val="22"/>
          <w:szCs w:val="22"/>
        </w:rPr>
      </w:pPr>
      <w:r>
        <w:rPr>
          <w:rFonts w:ascii="Calibri" w:eastAsia="Times New Roman" w:hAnsi="Calibri" w:cs="Times New Roman"/>
          <w:sz w:val="22"/>
          <w:szCs w:val="22"/>
        </w:rPr>
        <w:t>SLC</w:t>
      </w:r>
      <w:r w:rsidR="00CA2472">
        <w:rPr>
          <w:rFonts w:ascii="Calibri" w:eastAsia="Times New Roman" w:hAnsi="Calibri" w:cs="Times New Roman"/>
          <w:sz w:val="22"/>
          <w:szCs w:val="22"/>
        </w:rPr>
        <w:t xml:space="preserve"> 1/21/2021 </w:t>
      </w:r>
      <w:r>
        <w:rPr>
          <w:rFonts w:ascii="Calibri" w:eastAsia="Times New Roman" w:hAnsi="Calibri" w:cs="Times New Roman"/>
          <w:sz w:val="22"/>
          <w:szCs w:val="22"/>
        </w:rPr>
        <w:t>DRC</w:t>
      </w:r>
      <w:r w:rsidR="00CA2472">
        <w:rPr>
          <w:rFonts w:ascii="Calibri" w:eastAsia="Times New Roman" w:hAnsi="Calibri" w:cs="Times New Roman"/>
          <w:sz w:val="22"/>
          <w:szCs w:val="22"/>
        </w:rPr>
        <w:t xml:space="preserve"> review commented that </w:t>
      </w:r>
      <w:r w:rsidR="002B4156">
        <w:rPr>
          <w:rFonts w:ascii="Calibri" w:eastAsia="Times New Roman" w:hAnsi="Calibri" w:cs="Times New Roman"/>
          <w:sz w:val="22"/>
          <w:szCs w:val="22"/>
        </w:rPr>
        <w:t>Land Dev</w:t>
      </w:r>
      <w:r w:rsidR="005560B2">
        <w:rPr>
          <w:rFonts w:ascii="Calibri" w:eastAsia="Times New Roman" w:hAnsi="Calibri" w:cs="Times New Roman"/>
          <w:sz w:val="22"/>
          <w:szCs w:val="22"/>
        </w:rPr>
        <w:t>.</w:t>
      </w:r>
      <w:r w:rsidR="002B4156">
        <w:rPr>
          <w:rFonts w:ascii="Calibri" w:eastAsia="Times New Roman" w:hAnsi="Calibri" w:cs="Times New Roman"/>
          <w:sz w:val="22"/>
          <w:szCs w:val="22"/>
        </w:rPr>
        <w:t xml:space="preserve"> </w:t>
      </w:r>
      <w:r w:rsidR="00452A7D" w:rsidRPr="002B4156">
        <w:rPr>
          <w:rFonts w:ascii="Calibri" w:eastAsia="Times New Roman" w:hAnsi="Calibri" w:cs="Times New Roman"/>
          <w:sz w:val="22"/>
          <w:szCs w:val="22"/>
        </w:rPr>
        <w:t>Code</w:t>
      </w:r>
      <w:r w:rsidR="00452A7D" w:rsidRPr="002B4156">
        <w:rPr>
          <w:rFonts w:ascii="Calibri" w:eastAsia="Times New Roman" w:hAnsi="Calibri" w:cs="Times New Roman"/>
          <w:b/>
          <w:bCs/>
          <w:sz w:val="22"/>
          <w:szCs w:val="22"/>
        </w:rPr>
        <w:t xml:space="preserve"> §</w:t>
      </w:r>
      <w:r w:rsidR="002B4156" w:rsidRPr="002B4156">
        <w:rPr>
          <w:rFonts w:cstheme="minorHAnsi"/>
          <w:color w:val="333333"/>
          <w:sz w:val="22"/>
          <w:szCs w:val="22"/>
          <w:lang w:val="en"/>
        </w:rPr>
        <w:t xml:space="preserve"> 7.10.11. Distance Requirements for Alcoholic Beverages.</w:t>
      </w:r>
      <w:r w:rsidR="002B4156" w:rsidRPr="002B4156">
        <w:rPr>
          <w:rFonts w:ascii="Calibri" w:eastAsia="Times New Roman" w:hAnsi="Calibri" w:cs="Times New Roman"/>
          <w:b/>
          <w:bCs/>
          <w:sz w:val="22"/>
          <w:szCs w:val="22"/>
        </w:rPr>
        <w:t xml:space="preserve">  </w:t>
      </w:r>
      <w:r w:rsidR="002B4156">
        <w:rPr>
          <w:rFonts w:ascii="Calibri" w:eastAsia="Times New Roman" w:hAnsi="Calibri" w:cs="Times New Roman"/>
          <w:sz w:val="22"/>
          <w:szCs w:val="22"/>
        </w:rPr>
        <w:t xml:space="preserve">controls </w:t>
      </w:r>
      <w:r w:rsidR="00CA2472">
        <w:rPr>
          <w:rFonts w:ascii="Calibri" w:eastAsia="Times New Roman" w:hAnsi="Calibri" w:cs="Times New Roman"/>
          <w:sz w:val="22"/>
          <w:szCs w:val="22"/>
        </w:rPr>
        <w:t xml:space="preserve">restaurant / alcohol sales </w:t>
      </w:r>
      <w:r w:rsidR="002B4156">
        <w:rPr>
          <w:rFonts w:ascii="Calibri" w:eastAsia="Times New Roman" w:hAnsi="Calibri" w:cs="Times New Roman"/>
          <w:sz w:val="22"/>
          <w:szCs w:val="22"/>
        </w:rPr>
        <w:t xml:space="preserve">locations </w:t>
      </w:r>
      <w:r w:rsidR="00CA2472">
        <w:rPr>
          <w:rFonts w:ascii="Calibri" w:eastAsia="Times New Roman" w:hAnsi="Calibri" w:cs="Times New Roman"/>
          <w:sz w:val="22"/>
          <w:szCs w:val="22"/>
        </w:rPr>
        <w:t>within 1</w:t>
      </w:r>
      <w:r w:rsidR="002B4156">
        <w:rPr>
          <w:rFonts w:ascii="Calibri" w:eastAsia="Times New Roman" w:hAnsi="Calibri" w:cs="Times New Roman"/>
          <w:sz w:val="22"/>
          <w:szCs w:val="22"/>
        </w:rPr>
        <w:t>0</w:t>
      </w:r>
      <w:r w:rsidR="00CA2472">
        <w:rPr>
          <w:rFonts w:ascii="Calibri" w:eastAsia="Times New Roman" w:hAnsi="Calibri" w:cs="Times New Roman"/>
          <w:sz w:val="22"/>
          <w:szCs w:val="22"/>
        </w:rPr>
        <w:t xml:space="preserve">00’ of </w:t>
      </w:r>
      <w:r w:rsidR="002B4156">
        <w:rPr>
          <w:rFonts w:ascii="Calibri" w:eastAsia="Times New Roman" w:hAnsi="Calibri" w:cs="Times New Roman"/>
          <w:sz w:val="22"/>
          <w:szCs w:val="22"/>
        </w:rPr>
        <w:t xml:space="preserve">a </w:t>
      </w:r>
      <w:r w:rsidR="00CA2472">
        <w:rPr>
          <w:rFonts w:ascii="Calibri" w:eastAsia="Times New Roman" w:hAnsi="Calibri" w:cs="Times New Roman"/>
          <w:sz w:val="22"/>
          <w:szCs w:val="22"/>
        </w:rPr>
        <w:t>park</w:t>
      </w:r>
      <w:r w:rsidR="002B4156">
        <w:rPr>
          <w:rFonts w:ascii="Calibri" w:eastAsia="Times New Roman" w:hAnsi="Calibri" w:cs="Times New Roman"/>
          <w:sz w:val="22"/>
          <w:szCs w:val="22"/>
        </w:rPr>
        <w:t xml:space="preserve">.  </w:t>
      </w:r>
      <w:r w:rsidR="00762068">
        <w:rPr>
          <w:rFonts w:ascii="Calibri" w:eastAsia="Times New Roman" w:hAnsi="Calibri" w:cs="Times New Roman"/>
          <w:sz w:val="22"/>
          <w:szCs w:val="22"/>
        </w:rPr>
        <w:t>Seaside</w:t>
      </w:r>
      <w:r w:rsidR="009C4238">
        <w:rPr>
          <w:rFonts w:ascii="Calibri" w:eastAsia="Times New Roman" w:hAnsi="Calibri" w:cs="Times New Roman"/>
          <w:sz w:val="22"/>
          <w:szCs w:val="22"/>
        </w:rPr>
        <w:t>, with approx. 1300’ frontage on A1A,</w:t>
      </w:r>
      <w:r w:rsidR="00762068">
        <w:rPr>
          <w:rFonts w:ascii="Calibri" w:eastAsia="Times New Roman" w:hAnsi="Calibri" w:cs="Times New Roman"/>
          <w:sz w:val="22"/>
          <w:szCs w:val="22"/>
        </w:rPr>
        <w:t xml:space="preserve"> is located on 4 of 5 parcels between </w:t>
      </w:r>
      <w:r w:rsidR="00D80342">
        <w:rPr>
          <w:rFonts w:ascii="Calibri" w:eastAsia="Times New Roman" w:hAnsi="Calibri" w:cs="Times New Roman"/>
          <w:sz w:val="22"/>
          <w:szCs w:val="22"/>
        </w:rPr>
        <w:t xml:space="preserve">Herman’s Bay and </w:t>
      </w:r>
      <w:r w:rsidR="002277F3">
        <w:rPr>
          <w:rFonts w:ascii="Calibri" w:eastAsia="Times New Roman" w:hAnsi="Calibri" w:cs="Times New Roman"/>
          <w:sz w:val="22"/>
          <w:szCs w:val="22"/>
        </w:rPr>
        <w:t>Ocean Bay</w:t>
      </w:r>
      <w:r w:rsidR="00D80342">
        <w:rPr>
          <w:rFonts w:ascii="Calibri" w:eastAsia="Times New Roman" w:hAnsi="Calibri" w:cs="Times New Roman"/>
          <w:sz w:val="22"/>
          <w:szCs w:val="22"/>
        </w:rPr>
        <w:t xml:space="preserve"> Parks</w:t>
      </w:r>
      <w:r w:rsidR="00762068">
        <w:rPr>
          <w:rFonts w:ascii="Calibri" w:eastAsia="Times New Roman" w:hAnsi="Calibri" w:cs="Times New Roman"/>
          <w:sz w:val="22"/>
          <w:szCs w:val="22"/>
        </w:rPr>
        <w:t xml:space="preserve"> which are </w:t>
      </w:r>
      <w:r w:rsidR="009C4238">
        <w:rPr>
          <w:rFonts w:ascii="Calibri" w:eastAsia="Times New Roman" w:hAnsi="Calibri" w:cs="Times New Roman"/>
          <w:sz w:val="22"/>
          <w:szCs w:val="22"/>
        </w:rPr>
        <w:t xml:space="preserve">approx. </w:t>
      </w:r>
      <w:r w:rsidR="00762068">
        <w:rPr>
          <w:rFonts w:ascii="Calibri" w:eastAsia="Times New Roman" w:hAnsi="Calibri" w:cs="Times New Roman"/>
          <w:sz w:val="22"/>
          <w:szCs w:val="22"/>
        </w:rPr>
        <w:t>1450’ apart</w:t>
      </w:r>
      <w:r>
        <w:rPr>
          <w:rFonts w:ascii="Calibri" w:eastAsia="Times New Roman" w:hAnsi="Calibri" w:cs="Times New Roman"/>
          <w:sz w:val="22"/>
          <w:szCs w:val="22"/>
        </w:rPr>
        <w:t>.</w:t>
      </w:r>
      <w:r w:rsidR="002B4156">
        <w:rPr>
          <w:rFonts w:ascii="Calibri" w:eastAsia="Times New Roman" w:hAnsi="Calibri" w:cs="Times New Roman"/>
          <w:sz w:val="22"/>
          <w:szCs w:val="22"/>
        </w:rPr>
        <w:t xml:space="preserve">  </w:t>
      </w:r>
      <w:r w:rsidR="005560B2">
        <w:rPr>
          <w:rFonts w:ascii="Calibri" w:eastAsia="Times New Roman" w:hAnsi="Calibri" w:cs="Times New Roman"/>
          <w:sz w:val="22"/>
          <w:szCs w:val="22"/>
        </w:rPr>
        <w:t>LDC provides for variance options</w:t>
      </w:r>
      <w:r w:rsidR="00634862">
        <w:rPr>
          <w:rFonts w:ascii="Calibri" w:eastAsia="Times New Roman" w:hAnsi="Calibri" w:cs="Times New Roman"/>
          <w:sz w:val="22"/>
          <w:szCs w:val="22"/>
        </w:rPr>
        <w:t>.</w:t>
      </w:r>
      <w:r w:rsidR="00CB0FFA">
        <w:rPr>
          <w:rFonts w:ascii="Calibri" w:eastAsia="Times New Roman" w:hAnsi="Calibri" w:cs="Times New Roman"/>
          <w:sz w:val="22"/>
          <w:szCs w:val="22"/>
        </w:rPr>
        <w:t xml:space="preserve"> </w:t>
      </w:r>
      <w:r w:rsidR="00811A0C" w:rsidRPr="005D154C">
        <w:rPr>
          <w:rFonts w:ascii="Calibri" w:eastAsia="Times New Roman" w:hAnsi="Calibri" w:cs="Times New Roman"/>
          <w:sz w:val="22"/>
          <w:szCs w:val="22"/>
        </w:rPr>
        <w:t xml:space="preserve"> </w:t>
      </w:r>
      <w:r>
        <w:rPr>
          <w:rFonts w:ascii="Calibri" w:eastAsia="Times New Roman" w:hAnsi="Calibri" w:cs="Times New Roman"/>
          <w:sz w:val="22"/>
          <w:szCs w:val="22"/>
        </w:rPr>
        <w:t xml:space="preserve">  </w:t>
      </w:r>
    </w:p>
    <w:p w14:paraId="6492695A" w14:textId="77777777" w:rsidR="00634862" w:rsidRDefault="00634862" w:rsidP="00E67B6F">
      <w:pPr>
        <w:ind w:left="720"/>
        <w:rPr>
          <w:rFonts w:ascii="Calibri Light" w:eastAsia="Times New Roman" w:hAnsi="Calibri Light" w:cs="Calibri Light"/>
          <w:b/>
          <w:bCs/>
          <w:sz w:val="22"/>
          <w:szCs w:val="22"/>
        </w:rPr>
      </w:pPr>
    </w:p>
    <w:p w14:paraId="3C8E12AA" w14:textId="65F1AF53" w:rsidR="00E67B6F" w:rsidRDefault="00E67B6F" w:rsidP="00E67B6F">
      <w:pPr>
        <w:ind w:left="720"/>
        <w:rPr>
          <w:rFonts w:ascii="Calibri Light" w:eastAsia="Times New Roman" w:hAnsi="Calibri Light" w:cs="Calibri Light"/>
          <w:sz w:val="22"/>
          <w:szCs w:val="22"/>
        </w:rPr>
      </w:pPr>
      <w:r w:rsidRPr="00BD4F13">
        <w:rPr>
          <w:rFonts w:ascii="Calibri" w:eastAsia="Times New Roman" w:hAnsi="Calibri" w:cs="Times New Roman"/>
          <w:sz w:val="22"/>
          <w:szCs w:val="22"/>
        </w:rPr>
        <w:t xml:space="preserve">4/1/2021 SLC DRC pre-app review discussed </w:t>
      </w:r>
      <w:r w:rsidR="00634862">
        <w:rPr>
          <w:rFonts w:ascii="Calibri" w:eastAsia="Times New Roman" w:hAnsi="Calibri" w:cs="Times New Roman"/>
          <w:sz w:val="22"/>
          <w:szCs w:val="22"/>
        </w:rPr>
        <w:t>w</w:t>
      </w:r>
      <w:r w:rsidRPr="00BD4F13">
        <w:rPr>
          <w:rFonts w:ascii="Calibri" w:eastAsia="Times New Roman" w:hAnsi="Calibri" w:cs="Times New Roman"/>
          <w:sz w:val="22"/>
          <w:szCs w:val="22"/>
        </w:rPr>
        <w:t xml:space="preserve">est development concerns:  lagoon seawall &amp; riprap exceeding shoreline protection </w:t>
      </w:r>
      <w:r w:rsidRPr="00D904B0">
        <w:rPr>
          <w:rFonts w:ascii="Calibri" w:eastAsia="Times New Roman" w:hAnsi="Calibri" w:cs="Times New Roman"/>
          <w:sz w:val="22"/>
          <w:szCs w:val="22"/>
          <w:u w:val="single"/>
        </w:rPr>
        <w:t>zone</w:t>
      </w:r>
      <w:r w:rsidRPr="00BD4F13">
        <w:rPr>
          <w:rFonts w:ascii="Calibri" w:eastAsia="Times New Roman" w:hAnsi="Calibri" w:cs="Times New Roman"/>
          <w:sz w:val="22"/>
          <w:szCs w:val="22"/>
        </w:rPr>
        <w:t xml:space="preserve"> could be included in </w:t>
      </w:r>
      <w:r>
        <w:rPr>
          <w:rFonts w:ascii="Calibri" w:eastAsia="Times New Roman" w:hAnsi="Calibri" w:cs="Times New Roman"/>
          <w:sz w:val="22"/>
          <w:szCs w:val="22"/>
        </w:rPr>
        <w:t>a R</w:t>
      </w:r>
      <w:r w:rsidRPr="00BD4F13">
        <w:rPr>
          <w:rFonts w:ascii="Calibri" w:eastAsia="Times New Roman" w:hAnsi="Calibri" w:cs="Times New Roman"/>
          <w:sz w:val="22"/>
          <w:szCs w:val="22"/>
        </w:rPr>
        <w:t xml:space="preserve">esiliency </w:t>
      </w:r>
      <w:r w:rsidR="007C5022">
        <w:rPr>
          <w:rFonts w:ascii="Calibri" w:eastAsia="Times New Roman" w:hAnsi="Calibri" w:cs="Times New Roman"/>
          <w:sz w:val="22"/>
          <w:szCs w:val="22"/>
        </w:rPr>
        <w:t>P</w:t>
      </w:r>
      <w:r w:rsidR="007C5022" w:rsidRPr="00BD4F13">
        <w:rPr>
          <w:rFonts w:ascii="Calibri" w:eastAsia="Times New Roman" w:hAnsi="Calibri" w:cs="Times New Roman"/>
          <w:sz w:val="22"/>
          <w:szCs w:val="22"/>
        </w:rPr>
        <w:t xml:space="preserve">lan, </w:t>
      </w:r>
      <w:r w:rsidR="007C5022">
        <w:rPr>
          <w:rFonts w:ascii="Calibri" w:eastAsia="Times New Roman" w:hAnsi="Calibri" w:cs="Times New Roman"/>
          <w:sz w:val="22"/>
          <w:szCs w:val="22"/>
        </w:rPr>
        <w:t>propose</w:t>
      </w:r>
      <w:r w:rsidRPr="00BD4F13">
        <w:rPr>
          <w:rFonts w:ascii="Calibri" w:eastAsia="Times New Roman" w:hAnsi="Calibri" w:cs="Times New Roman"/>
          <w:sz w:val="22"/>
          <w:szCs w:val="22"/>
        </w:rPr>
        <w:t xml:space="preserve"> LDC amendment for alcohol sales near beach access parks instead of alcohol waiver.   </w:t>
      </w:r>
      <w:r>
        <w:rPr>
          <w:rFonts w:ascii="Calibri" w:eastAsia="Times New Roman" w:hAnsi="Calibri" w:cs="Times New Roman"/>
          <w:sz w:val="22"/>
          <w:szCs w:val="22"/>
        </w:rPr>
        <w:t>Option to p</w:t>
      </w:r>
      <w:r w:rsidRPr="00BD4F13">
        <w:rPr>
          <w:rFonts w:ascii="Calibri" w:eastAsia="Times New Roman" w:hAnsi="Calibri" w:cs="Times New Roman"/>
          <w:sz w:val="22"/>
          <w:szCs w:val="22"/>
        </w:rPr>
        <w:t xml:space="preserve">roceed with East only development and apply for minor SP adjustments for west development later.      4/7/21 Dobbins submitted application for </w:t>
      </w:r>
      <w:r>
        <w:rPr>
          <w:rFonts w:ascii="Calibri" w:eastAsia="Times New Roman" w:hAnsi="Calibri" w:cs="Times New Roman"/>
          <w:sz w:val="22"/>
          <w:szCs w:val="22"/>
        </w:rPr>
        <w:t xml:space="preserve">Section 7.10.11 </w:t>
      </w:r>
      <w:r w:rsidRPr="00BD4F13">
        <w:rPr>
          <w:rFonts w:ascii="Calibri" w:eastAsia="Times New Roman" w:hAnsi="Calibri" w:cs="Times New Roman"/>
          <w:sz w:val="22"/>
          <w:szCs w:val="22"/>
        </w:rPr>
        <w:t>LDC text amendment</w:t>
      </w:r>
      <w:r>
        <w:rPr>
          <w:rFonts w:ascii="Calibri Light" w:eastAsia="Times New Roman" w:hAnsi="Calibri Light" w:cs="Calibri Light"/>
          <w:sz w:val="22"/>
          <w:szCs w:val="22"/>
        </w:rPr>
        <w:t xml:space="preserve">.    </w:t>
      </w:r>
    </w:p>
    <w:p w14:paraId="06013F34" w14:textId="77777777" w:rsidR="00E67B6F" w:rsidRDefault="00E67B6F" w:rsidP="00E67B6F">
      <w:pPr>
        <w:ind w:left="720"/>
        <w:rPr>
          <w:rFonts w:ascii="Calibri Light" w:eastAsia="Times New Roman" w:hAnsi="Calibri Light" w:cs="Calibri Light"/>
          <w:sz w:val="22"/>
          <w:szCs w:val="22"/>
        </w:rPr>
      </w:pPr>
    </w:p>
    <w:p w14:paraId="3318A5D7" w14:textId="2FCD39DD" w:rsidR="00E67B6F" w:rsidRPr="00E67B6F" w:rsidRDefault="00E67B6F" w:rsidP="009225B4">
      <w:pPr>
        <w:shd w:val="clear" w:color="auto" w:fill="FFFFFF"/>
        <w:ind w:left="720"/>
        <w:rPr>
          <w:rFonts w:ascii="Calibri" w:eastAsia="Times New Roman" w:hAnsi="Calibri" w:cs="Times New Roman"/>
          <w:sz w:val="22"/>
          <w:szCs w:val="22"/>
        </w:rPr>
      </w:pPr>
      <w:r w:rsidRPr="00E67B6F">
        <w:rPr>
          <w:rFonts w:ascii="Calibri" w:eastAsia="Times New Roman" w:hAnsi="Calibri" w:cs="Times New Roman"/>
          <w:b/>
          <w:bCs/>
          <w:sz w:val="22"/>
          <w:szCs w:val="22"/>
        </w:rPr>
        <w:t>4/27/21</w:t>
      </w:r>
      <w:r w:rsidRPr="00E67B6F">
        <w:rPr>
          <w:rFonts w:ascii="Calibri" w:eastAsia="Times New Roman" w:hAnsi="Calibri" w:cs="Times New Roman"/>
          <w:sz w:val="22"/>
          <w:szCs w:val="22"/>
        </w:rPr>
        <w:t xml:space="preserve"> – PC board met with Lee Heaton.  </w:t>
      </w:r>
      <w:r w:rsidR="007C5022" w:rsidRPr="00E67B6F">
        <w:rPr>
          <w:rFonts w:ascii="Calibri" w:eastAsia="Times New Roman" w:hAnsi="Calibri" w:cs="Times New Roman"/>
          <w:sz w:val="22"/>
          <w:szCs w:val="22"/>
        </w:rPr>
        <w:t>Mr.</w:t>
      </w:r>
      <w:r w:rsidRPr="00E67B6F">
        <w:rPr>
          <w:rFonts w:ascii="Calibri" w:eastAsia="Times New Roman" w:hAnsi="Calibri" w:cs="Times New Roman"/>
          <w:sz w:val="22"/>
          <w:szCs w:val="22"/>
        </w:rPr>
        <w:t xml:space="preserve"> Heaton presented site plans, floor plans &amp; marketing material for his ‘unique’ </w:t>
      </w:r>
      <w:r w:rsidR="007C5022" w:rsidRPr="00E67B6F">
        <w:rPr>
          <w:rFonts w:ascii="Calibri" w:eastAsia="Times New Roman" w:hAnsi="Calibri" w:cs="Times New Roman"/>
          <w:sz w:val="22"/>
          <w:szCs w:val="22"/>
        </w:rPr>
        <w:t>50-unit</w:t>
      </w:r>
      <w:r w:rsidRPr="00E67B6F">
        <w:rPr>
          <w:rFonts w:ascii="Calibri" w:eastAsia="Times New Roman" w:hAnsi="Calibri" w:cs="Times New Roman"/>
          <w:sz w:val="22"/>
          <w:szCs w:val="22"/>
        </w:rPr>
        <w:t xml:space="preserve"> resort.  West side plans have been reduced to Dock / marina and shoreline variance and wetland buffer encroachment requests have been pulled.  Pres Council east development concerns centered on pedestrian crossing of A1A and adequate parking.  Parking exceeds county formula calculations (due to small size 1100 sq ft of restaurant and inclusion of 4 spots per villa (2 garage &amp; 2 driveway).  It was suggested by </w:t>
      </w:r>
      <w:r w:rsidR="00657D27">
        <w:rPr>
          <w:rFonts w:ascii="Calibri" w:eastAsia="Times New Roman" w:hAnsi="Calibri" w:cs="Times New Roman"/>
          <w:sz w:val="22"/>
          <w:szCs w:val="22"/>
        </w:rPr>
        <w:t xml:space="preserve">PC </w:t>
      </w:r>
      <w:r w:rsidRPr="00E67B6F">
        <w:rPr>
          <w:rFonts w:ascii="Calibri" w:eastAsia="Times New Roman" w:hAnsi="Calibri" w:cs="Times New Roman"/>
          <w:sz w:val="22"/>
          <w:szCs w:val="22"/>
        </w:rPr>
        <w:t>that the safest A1A crossing would be a tunnel.</w:t>
      </w:r>
    </w:p>
    <w:p w14:paraId="0D6C1CB0" w14:textId="77777777" w:rsidR="00E67B6F" w:rsidRPr="00E67B6F" w:rsidRDefault="00E67B6F" w:rsidP="005D154C">
      <w:pPr>
        <w:ind w:left="720"/>
        <w:rPr>
          <w:rFonts w:ascii="Calibri" w:eastAsia="Times New Roman" w:hAnsi="Calibri" w:cs="Times New Roman"/>
          <w:sz w:val="22"/>
          <w:szCs w:val="22"/>
        </w:rPr>
      </w:pPr>
    </w:p>
    <w:p w14:paraId="60F41BB5" w14:textId="4060D866" w:rsidR="000339AD" w:rsidRPr="00634862" w:rsidRDefault="000339AD" w:rsidP="005D154C">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t>Updated 6/2021</w:t>
      </w:r>
      <w:r w:rsidRPr="00634862">
        <w:rPr>
          <w:rFonts w:ascii="Calibri" w:eastAsia="Times New Roman" w:hAnsi="Calibri" w:cs="Times New Roman"/>
          <w:sz w:val="22"/>
          <w:szCs w:val="22"/>
        </w:rPr>
        <w:t xml:space="preserve">:  Seaside purchased property from Ocean Prop Holdings.   </w:t>
      </w:r>
      <w:r w:rsidR="00BA5D0D" w:rsidRPr="00634862">
        <w:rPr>
          <w:rFonts w:ascii="Calibri" w:eastAsia="Times New Roman" w:hAnsi="Calibri" w:cs="Times New Roman"/>
          <w:sz w:val="22"/>
          <w:szCs w:val="22"/>
        </w:rPr>
        <w:t xml:space="preserve">Seaside has sold 6 </w:t>
      </w:r>
      <w:r w:rsidR="002E0AFB" w:rsidRPr="00634862">
        <w:rPr>
          <w:rFonts w:ascii="Calibri" w:eastAsia="Times New Roman" w:hAnsi="Calibri" w:cs="Times New Roman"/>
          <w:sz w:val="22"/>
          <w:szCs w:val="22"/>
        </w:rPr>
        <w:t>villas</w:t>
      </w:r>
      <w:r w:rsidR="00BA5D0D" w:rsidRPr="00634862">
        <w:rPr>
          <w:rFonts w:ascii="Calibri" w:eastAsia="Times New Roman" w:hAnsi="Calibri" w:cs="Times New Roman"/>
          <w:sz w:val="22"/>
          <w:szCs w:val="22"/>
        </w:rPr>
        <w:t xml:space="preserve"> to raise $14</w:t>
      </w:r>
      <w:r w:rsidR="000F76F2" w:rsidRPr="00634862">
        <w:rPr>
          <w:rFonts w:ascii="Calibri" w:eastAsia="Times New Roman" w:hAnsi="Calibri" w:cs="Times New Roman"/>
          <w:sz w:val="22"/>
          <w:szCs w:val="22"/>
        </w:rPr>
        <w:t xml:space="preserve"> M</w:t>
      </w:r>
      <w:r w:rsidR="00BA5D0D" w:rsidRPr="00634862">
        <w:rPr>
          <w:rFonts w:ascii="Calibri" w:eastAsia="Times New Roman" w:hAnsi="Calibri" w:cs="Times New Roman"/>
          <w:sz w:val="22"/>
          <w:szCs w:val="22"/>
        </w:rPr>
        <w:t xml:space="preserve">M.  </w:t>
      </w:r>
      <w:r w:rsidRPr="00634862">
        <w:rPr>
          <w:rFonts w:ascii="Calibri" w:eastAsia="Times New Roman" w:hAnsi="Calibri" w:cs="Times New Roman"/>
          <w:sz w:val="22"/>
          <w:szCs w:val="22"/>
        </w:rPr>
        <w:t xml:space="preserve">7/6/21 – BOCC approved site plan, conditional use and alcohol waiver.  </w:t>
      </w:r>
      <w:r w:rsidR="003A0130" w:rsidRPr="00634862">
        <w:rPr>
          <w:rFonts w:ascii="Calibri" w:eastAsia="Times New Roman" w:hAnsi="Calibri" w:cs="Times New Roman"/>
          <w:sz w:val="22"/>
          <w:szCs w:val="22"/>
        </w:rPr>
        <w:t>7/9/21 – Pelican Point terminated Seaside easement to use PP</w:t>
      </w:r>
      <w:r w:rsidR="0015158A">
        <w:rPr>
          <w:rFonts w:ascii="Calibri" w:eastAsia="Times New Roman" w:hAnsi="Calibri" w:cs="Times New Roman"/>
          <w:sz w:val="22"/>
          <w:szCs w:val="22"/>
        </w:rPr>
        <w:t xml:space="preserve"> </w:t>
      </w:r>
      <w:r w:rsidR="003A0130" w:rsidRPr="00634862">
        <w:rPr>
          <w:rFonts w:ascii="Calibri" w:eastAsia="Times New Roman" w:hAnsi="Calibri" w:cs="Times New Roman"/>
          <w:sz w:val="22"/>
          <w:szCs w:val="22"/>
        </w:rPr>
        <w:t xml:space="preserve">docks.  </w:t>
      </w:r>
    </w:p>
    <w:p w14:paraId="14FA6EB2" w14:textId="51B1C435" w:rsidR="002D1395" w:rsidRPr="00634862" w:rsidRDefault="002D1395" w:rsidP="005D154C">
      <w:pPr>
        <w:ind w:left="720"/>
        <w:rPr>
          <w:rFonts w:ascii="Calibri" w:eastAsia="Times New Roman" w:hAnsi="Calibri" w:cs="Times New Roman"/>
          <w:sz w:val="22"/>
          <w:szCs w:val="22"/>
        </w:rPr>
      </w:pPr>
    </w:p>
    <w:p w14:paraId="3DA77E10" w14:textId="1F468470" w:rsidR="002D1395" w:rsidRDefault="002D1395" w:rsidP="005D154C">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t xml:space="preserve">Updated </w:t>
      </w:r>
      <w:r w:rsidR="00B517C5">
        <w:rPr>
          <w:rFonts w:ascii="Calibri" w:eastAsia="Times New Roman" w:hAnsi="Calibri" w:cs="Times New Roman"/>
          <w:b/>
          <w:bCs/>
          <w:sz w:val="22"/>
          <w:szCs w:val="22"/>
        </w:rPr>
        <w:t>8</w:t>
      </w:r>
      <w:r w:rsidRPr="00634862">
        <w:rPr>
          <w:rFonts w:ascii="Calibri" w:eastAsia="Times New Roman" w:hAnsi="Calibri" w:cs="Times New Roman"/>
          <w:b/>
          <w:bCs/>
          <w:sz w:val="22"/>
          <w:szCs w:val="22"/>
        </w:rPr>
        <w:t>/2021</w:t>
      </w:r>
      <w:r w:rsidR="007B7A1D">
        <w:rPr>
          <w:rFonts w:ascii="Calibri" w:eastAsia="Times New Roman" w:hAnsi="Calibri" w:cs="Times New Roman"/>
          <w:sz w:val="22"/>
          <w:szCs w:val="22"/>
        </w:rPr>
        <w:t>:  R</w:t>
      </w:r>
      <w:r w:rsidRPr="00634862">
        <w:rPr>
          <w:rFonts w:ascii="Calibri" w:eastAsia="Times New Roman" w:hAnsi="Calibri" w:cs="Times New Roman"/>
          <w:sz w:val="22"/>
          <w:szCs w:val="22"/>
        </w:rPr>
        <w:t>equested Minor site plan adjustment to locate a sales trailer on northern edge of property.</w:t>
      </w:r>
    </w:p>
    <w:p w14:paraId="790F7497" w14:textId="6DE64879" w:rsidR="009F2A16" w:rsidRDefault="009F2A16" w:rsidP="00932655">
      <w:pPr>
        <w:rPr>
          <w:rFonts w:ascii="Calibri" w:eastAsia="Times New Roman" w:hAnsi="Calibri" w:cs="Times New Roman"/>
          <w:sz w:val="22"/>
          <w:szCs w:val="22"/>
        </w:rPr>
      </w:pPr>
    </w:p>
    <w:p w14:paraId="26A3FC57" w14:textId="2F854370" w:rsidR="00D031D5" w:rsidRPr="009F2A16" w:rsidRDefault="008D5A83" w:rsidP="009F2A16">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t xml:space="preserve">Updated </w:t>
      </w:r>
      <w:r w:rsidR="00012DDE">
        <w:rPr>
          <w:rFonts w:ascii="Calibri" w:eastAsia="Times New Roman" w:hAnsi="Calibri" w:cs="Times New Roman"/>
          <w:b/>
          <w:bCs/>
          <w:sz w:val="22"/>
          <w:szCs w:val="22"/>
        </w:rPr>
        <w:t>2</w:t>
      </w:r>
      <w:r w:rsidRPr="00634862">
        <w:rPr>
          <w:rFonts w:ascii="Calibri" w:eastAsia="Times New Roman" w:hAnsi="Calibri" w:cs="Times New Roman"/>
          <w:b/>
          <w:bCs/>
          <w:sz w:val="22"/>
          <w:szCs w:val="22"/>
        </w:rPr>
        <w:t>/202</w:t>
      </w:r>
      <w:r w:rsidR="00012DDE">
        <w:rPr>
          <w:rFonts w:ascii="Calibri" w:eastAsia="Times New Roman" w:hAnsi="Calibri" w:cs="Times New Roman"/>
          <w:b/>
          <w:bCs/>
          <w:sz w:val="22"/>
          <w:szCs w:val="22"/>
        </w:rPr>
        <w:t>2</w:t>
      </w:r>
      <w:r>
        <w:rPr>
          <w:rFonts w:ascii="Calibri" w:eastAsia="Times New Roman" w:hAnsi="Calibri" w:cs="Times New Roman"/>
          <w:b/>
          <w:bCs/>
          <w:sz w:val="22"/>
          <w:szCs w:val="22"/>
        </w:rPr>
        <w:t>:</w:t>
      </w:r>
      <w:r w:rsidRPr="009F2A16">
        <w:rPr>
          <w:rFonts w:ascii="Calibri" w:eastAsia="Times New Roman" w:hAnsi="Calibri" w:cs="Times New Roman"/>
          <w:b/>
          <w:bCs/>
          <w:sz w:val="22"/>
          <w:szCs w:val="22"/>
        </w:rPr>
        <w:t xml:space="preserve"> </w:t>
      </w:r>
      <w:r>
        <w:rPr>
          <w:rFonts w:ascii="Calibri" w:eastAsia="Times New Roman" w:hAnsi="Calibri" w:cs="Times New Roman"/>
          <w:b/>
          <w:bCs/>
          <w:sz w:val="22"/>
          <w:szCs w:val="22"/>
        </w:rPr>
        <w:t xml:space="preserve"> </w:t>
      </w:r>
      <w:r>
        <w:rPr>
          <w:rFonts w:ascii="Calibri" w:eastAsia="Times New Roman" w:hAnsi="Calibri" w:cs="Times New Roman"/>
          <w:sz w:val="22"/>
          <w:szCs w:val="22"/>
        </w:rPr>
        <w:t>Se</w:t>
      </w:r>
      <w:r w:rsidRPr="009F2A16">
        <w:rPr>
          <w:rFonts w:ascii="Calibri" w:eastAsia="Times New Roman" w:hAnsi="Calibri" w:cs="Times New Roman"/>
          <w:sz w:val="22"/>
          <w:szCs w:val="22"/>
        </w:rPr>
        <w:t xml:space="preserve">aside </w:t>
      </w:r>
      <w:r w:rsidR="007F2400">
        <w:rPr>
          <w:rFonts w:ascii="Calibri" w:eastAsia="Times New Roman" w:hAnsi="Calibri" w:cs="Times New Roman"/>
          <w:sz w:val="22"/>
          <w:szCs w:val="22"/>
        </w:rPr>
        <w:t xml:space="preserve">requested change to occupancy </w:t>
      </w:r>
      <w:r w:rsidR="004E56EE">
        <w:rPr>
          <w:rFonts w:ascii="Calibri" w:eastAsia="Times New Roman" w:hAnsi="Calibri" w:cs="Times New Roman"/>
          <w:sz w:val="22"/>
          <w:szCs w:val="22"/>
        </w:rPr>
        <w:t xml:space="preserve">where </w:t>
      </w:r>
      <w:r w:rsidR="000C72EE">
        <w:rPr>
          <w:rFonts w:ascii="Calibri" w:eastAsia="Times New Roman" w:hAnsi="Calibri" w:cs="Times New Roman"/>
          <w:sz w:val="22"/>
          <w:szCs w:val="22"/>
        </w:rPr>
        <w:t xml:space="preserve">owners had majority of time for themselves to </w:t>
      </w:r>
      <w:r w:rsidR="004E56EE">
        <w:rPr>
          <w:rFonts w:ascii="Calibri" w:eastAsia="Times New Roman" w:hAnsi="Calibri" w:cs="Times New Roman"/>
          <w:sz w:val="22"/>
          <w:szCs w:val="22"/>
        </w:rPr>
        <w:t>no less than 70% of all room night must be available for rent</w:t>
      </w:r>
      <w:r w:rsidR="003E7C43">
        <w:rPr>
          <w:rFonts w:ascii="Calibri" w:eastAsia="Times New Roman" w:hAnsi="Calibri" w:cs="Times New Roman"/>
          <w:sz w:val="22"/>
          <w:szCs w:val="22"/>
        </w:rPr>
        <w:t>, making it more of a tourist location</w:t>
      </w:r>
      <w:r w:rsidR="004E56EE">
        <w:rPr>
          <w:rFonts w:ascii="Calibri" w:eastAsia="Times New Roman" w:hAnsi="Calibri" w:cs="Times New Roman"/>
          <w:sz w:val="22"/>
          <w:szCs w:val="22"/>
        </w:rPr>
        <w:t xml:space="preserve">. </w:t>
      </w:r>
      <w:r w:rsidR="00163C42">
        <w:rPr>
          <w:rFonts w:ascii="Calibri" w:eastAsia="Times New Roman" w:hAnsi="Calibri" w:cs="Times New Roman"/>
          <w:sz w:val="22"/>
          <w:szCs w:val="22"/>
        </w:rPr>
        <w:t xml:space="preserve">Public hearing was </w:t>
      </w:r>
      <w:r w:rsidR="009F33DE">
        <w:rPr>
          <w:rFonts w:ascii="Calibri" w:eastAsia="Times New Roman" w:hAnsi="Calibri" w:cs="Times New Roman"/>
          <w:sz w:val="22"/>
          <w:szCs w:val="22"/>
        </w:rPr>
        <w:t>held,</w:t>
      </w:r>
      <w:r w:rsidR="00163C42">
        <w:rPr>
          <w:rFonts w:ascii="Calibri" w:eastAsia="Times New Roman" w:hAnsi="Calibri" w:cs="Times New Roman"/>
          <w:sz w:val="22"/>
          <w:szCs w:val="22"/>
        </w:rPr>
        <w:t xml:space="preserve"> and St Lucie County Commission approved occupancy change. </w:t>
      </w:r>
      <w:r w:rsidR="00932655">
        <w:rPr>
          <w:rFonts w:ascii="Calibri" w:eastAsia="Times New Roman" w:hAnsi="Calibri" w:cs="Times New Roman"/>
          <w:sz w:val="22"/>
          <w:szCs w:val="22"/>
        </w:rPr>
        <w:t>It is now a</w:t>
      </w:r>
      <w:r w:rsidR="00C9019F">
        <w:rPr>
          <w:rFonts w:ascii="Calibri" w:eastAsia="Times New Roman" w:hAnsi="Calibri" w:cs="Times New Roman"/>
          <w:sz w:val="22"/>
          <w:szCs w:val="22"/>
        </w:rPr>
        <w:t xml:space="preserve"> Tourist Resort that will </w:t>
      </w:r>
      <w:r w:rsidR="009F33DE">
        <w:rPr>
          <w:rFonts w:ascii="Calibri" w:eastAsia="Times New Roman" w:hAnsi="Calibri" w:cs="Times New Roman"/>
          <w:sz w:val="22"/>
          <w:szCs w:val="22"/>
        </w:rPr>
        <w:t xml:space="preserve">be managed by Mainsail and </w:t>
      </w:r>
      <w:r w:rsidR="006B6121">
        <w:rPr>
          <w:rFonts w:ascii="Calibri" w:eastAsia="Times New Roman" w:hAnsi="Calibri" w:cs="Times New Roman"/>
          <w:sz w:val="22"/>
          <w:szCs w:val="22"/>
        </w:rPr>
        <w:t>fly a Marriott banner.</w:t>
      </w:r>
    </w:p>
    <w:p w14:paraId="24AF6DAE" w14:textId="77777777" w:rsidR="009F2A16" w:rsidRDefault="009F2A16" w:rsidP="005D154C">
      <w:pPr>
        <w:ind w:left="720"/>
        <w:rPr>
          <w:rFonts w:ascii="Calibri" w:eastAsia="Times New Roman" w:hAnsi="Calibri" w:cs="Times New Roman"/>
          <w:sz w:val="22"/>
          <w:szCs w:val="22"/>
        </w:rPr>
      </w:pPr>
    </w:p>
    <w:p w14:paraId="5251CFDD" w14:textId="64CEDD73" w:rsidR="008D5A83" w:rsidRPr="00634862" w:rsidRDefault="008D5A83" w:rsidP="005D154C">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t xml:space="preserve">Updated </w:t>
      </w:r>
      <w:r w:rsidR="006B6121">
        <w:rPr>
          <w:rFonts w:ascii="Calibri" w:eastAsia="Times New Roman" w:hAnsi="Calibri" w:cs="Times New Roman"/>
          <w:b/>
          <w:bCs/>
          <w:sz w:val="22"/>
          <w:szCs w:val="22"/>
        </w:rPr>
        <w:t>4/</w:t>
      </w:r>
      <w:r w:rsidRPr="00634862">
        <w:rPr>
          <w:rFonts w:ascii="Calibri" w:eastAsia="Times New Roman" w:hAnsi="Calibri" w:cs="Times New Roman"/>
          <w:b/>
          <w:bCs/>
          <w:sz w:val="22"/>
          <w:szCs w:val="22"/>
        </w:rPr>
        <w:t>202</w:t>
      </w:r>
      <w:r w:rsidR="00EE3B61">
        <w:rPr>
          <w:rFonts w:ascii="Calibri" w:eastAsia="Times New Roman" w:hAnsi="Calibri" w:cs="Times New Roman"/>
          <w:b/>
          <w:bCs/>
          <w:sz w:val="22"/>
          <w:szCs w:val="22"/>
        </w:rPr>
        <w:t>2</w:t>
      </w:r>
      <w:r>
        <w:rPr>
          <w:rFonts w:ascii="Calibri" w:eastAsia="Times New Roman" w:hAnsi="Calibri" w:cs="Times New Roman"/>
          <w:b/>
          <w:bCs/>
          <w:sz w:val="22"/>
          <w:szCs w:val="22"/>
        </w:rPr>
        <w:t>:</w:t>
      </w:r>
      <w:r w:rsidRPr="009F2A16">
        <w:rPr>
          <w:rFonts w:ascii="Calibri" w:eastAsia="Times New Roman" w:hAnsi="Calibri" w:cs="Times New Roman"/>
          <w:b/>
          <w:bCs/>
          <w:sz w:val="22"/>
          <w:szCs w:val="22"/>
        </w:rPr>
        <w:t xml:space="preserve"> </w:t>
      </w:r>
      <w:r>
        <w:rPr>
          <w:rFonts w:ascii="Calibri" w:eastAsia="Times New Roman" w:hAnsi="Calibri" w:cs="Times New Roman"/>
          <w:b/>
          <w:bCs/>
          <w:sz w:val="22"/>
          <w:szCs w:val="22"/>
        </w:rPr>
        <w:t xml:space="preserve"> </w:t>
      </w:r>
      <w:r>
        <w:rPr>
          <w:rFonts w:ascii="Calibri" w:eastAsia="Times New Roman" w:hAnsi="Calibri" w:cs="Times New Roman"/>
          <w:sz w:val="22"/>
          <w:szCs w:val="22"/>
        </w:rPr>
        <w:t>Se</w:t>
      </w:r>
      <w:r w:rsidRPr="009F2A16">
        <w:rPr>
          <w:rFonts w:ascii="Calibri" w:eastAsia="Times New Roman" w:hAnsi="Calibri" w:cs="Times New Roman"/>
          <w:sz w:val="22"/>
          <w:szCs w:val="22"/>
        </w:rPr>
        <w:t>aside</w:t>
      </w:r>
      <w:r w:rsidR="00EE3B61">
        <w:rPr>
          <w:rFonts w:ascii="Calibri" w:eastAsia="Times New Roman" w:hAnsi="Calibri" w:cs="Times New Roman"/>
          <w:sz w:val="22"/>
          <w:szCs w:val="22"/>
        </w:rPr>
        <w:t xml:space="preserve"> has requested a </w:t>
      </w:r>
      <w:r w:rsidR="0045691E">
        <w:rPr>
          <w:rFonts w:ascii="Calibri" w:eastAsia="Times New Roman" w:hAnsi="Calibri" w:cs="Times New Roman"/>
          <w:sz w:val="22"/>
          <w:szCs w:val="22"/>
        </w:rPr>
        <w:t>new wetland waiver</w:t>
      </w:r>
      <w:r w:rsidR="00975808">
        <w:rPr>
          <w:rFonts w:ascii="Calibri" w:eastAsia="Times New Roman" w:hAnsi="Calibri" w:cs="Times New Roman"/>
          <w:sz w:val="22"/>
          <w:szCs w:val="22"/>
        </w:rPr>
        <w:t xml:space="preserve"> and alcohol waiver. </w:t>
      </w:r>
      <w:r w:rsidR="004E0BBC">
        <w:rPr>
          <w:rFonts w:ascii="Calibri" w:eastAsia="Times New Roman" w:hAnsi="Calibri" w:cs="Times New Roman"/>
          <w:sz w:val="22"/>
          <w:szCs w:val="22"/>
        </w:rPr>
        <w:t xml:space="preserve"> </w:t>
      </w:r>
      <w:r w:rsidR="00C05EC9">
        <w:rPr>
          <w:rFonts w:ascii="Calibri" w:eastAsia="Times New Roman" w:hAnsi="Calibri" w:cs="Times New Roman"/>
          <w:sz w:val="22"/>
          <w:szCs w:val="22"/>
        </w:rPr>
        <w:t>A</w:t>
      </w:r>
      <w:r w:rsidR="004E0BBC">
        <w:rPr>
          <w:rFonts w:ascii="Calibri" w:eastAsia="Times New Roman" w:hAnsi="Calibri" w:cs="Times New Roman"/>
          <w:sz w:val="22"/>
          <w:szCs w:val="22"/>
        </w:rPr>
        <w:t xml:space="preserve"> resort</w:t>
      </w:r>
      <w:r w:rsidR="00915380">
        <w:rPr>
          <w:rFonts w:ascii="Calibri" w:eastAsia="Times New Roman" w:hAnsi="Calibri" w:cs="Times New Roman"/>
          <w:sz w:val="22"/>
          <w:szCs w:val="22"/>
        </w:rPr>
        <w:t xml:space="preserve">-style pool area, tiki bar, </w:t>
      </w:r>
      <w:r w:rsidR="00AF7269">
        <w:rPr>
          <w:rFonts w:ascii="Calibri" w:eastAsia="Times New Roman" w:hAnsi="Calibri" w:cs="Times New Roman"/>
          <w:sz w:val="22"/>
          <w:szCs w:val="22"/>
        </w:rPr>
        <w:t>kitchen</w:t>
      </w:r>
      <w:r w:rsidR="00915380">
        <w:rPr>
          <w:rFonts w:ascii="Calibri" w:eastAsia="Times New Roman" w:hAnsi="Calibri" w:cs="Times New Roman"/>
          <w:sz w:val="22"/>
          <w:szCs w:val="22"/>
        </w:rPr>
        <w:t xml:space="preserve">, and </w:t>
      </w:r>
      <w:r w:rsidR="00AF7269">
        <w:rPr>
          <w:rFonts w:ascii="Calibri" w:eastAsia="Times New Roman" w:hAnsi="Calibri" w:cs="Times New Roman"/>
          <w:sz w:val="22"/>
          <w:szCs w:val="22"/>
        </w:rPr>
        <w:t xml:space="preserve">restrooms are being added to westside/riverside </w:t>
      </w:r>
      <w:r w:rsidR="00C05EC9">
        <w:rPr>
          <w:rFonts w:ascii="Calibri" w:eastAsia="Times New Roman" w:hAnsi="Calibri" w:cs="Times New Roman"/>
          <w:sz w:val="22"/>
          <w:szCs w:val="22"/>
        </w:rPr>
        <w:t xml:space="preserve">property. </w:t>
      </w:r>
      <w:r w:rsidR="00825449">
        <w:rPr>
          <w:rFonts w:ascii="Calibri" w:eastAsia="Times New Roman" w:hAnsi="Calibri" w:cs="Times New Roman"/>
          <w:sz w:val="22"/>
          <w:szCs w:val="22"/>
        </w:rPr>
        <w:t xml:space="preserve">On the eastside/ocean side of property, </w:t>
      </w:r>
      <w:r w:rsidR="00B954BB">
        <w:rPr>
          <w:rFonts w:ascii="Calibri" w:eastAsia="Times New Roman" w:hAnsi="Calibri" w:cs="Times New Roman"/>
          <w:sz w:val="22"/>
          <w:szCs w:val="22"/>
        </w:rPr>
        <w:t xml:space="preserve">a splash pad, snack bar, restrooms, and covered stage area </w:t>
      </w:r>
      <w:r w:rsidR="004C1DA0">
        <w:rPr>
          <w:rFonts w:ascii="Calibri" w:eastAsia="Times New Roman" w:hAnsi="Calibri" w:cs="Times New Roman"/>
          <w:sz w:val="22"/>
          <w:szCs w:val="22"/>
        </w:rPr>
        <w:t xml:space="preserve">are being proposed for central amenity area. </w:t>
      </w:r>
      <w:r w:rsidR="00A05B14">
        <w:rPr>
          <w:rFonts w:ascii="Calibri" w:eastAsia="Times New Roman" w:hAnsi="Calibri" w:cs="Times New Roman"/>
          <w:sz w:val="22"/>
          <w:szCs w:val="22"/>
        </w:rPr>
        <w:t xml:space="preserve">DRC review is scheduled for </w:t>
      </w:r>
      <w:r w:rsidR="00B94A59">
        <w:rPr>
          <w:rFonts w:ascii="Calibri" w:eastAsia="Times New Roman" w:hAnsi="Calibri" w:cs="Times New Roman"/>
          <w:sz w:val="22"/>
          <w:szCs w:val="22"/>
        </w:rPr>
        <w:t>May 4</w:t>
      </w:r>
      <w:r w:rsidR="00B94A59" w:rsidRPr="00B94A59">
        <w:rPr>
          <w:rFonts w:ascii="Calibri" w:eastAsia="Times New Roman" w:hAnsi="Calibri" w:cs="Times New Roman"/>
          <w:sz w:val="22"/>
          <w:szCs w:val="22"/>
          <w:vertAlign w:val="superscript"/>
        </w:rPr>
        <w:t>th</w:t>
      </w:r>
      <w:r w:rsidR="00B94A59">
        <w:rPr>
          <w:rFonts w:ascii="Calibri" w:eastAsia="Times New Roman" w:hAnsi="Calibri" w:cs="Times New Roman"/>
          <w:sz w:val="22"/>
          <w:szCs w:val="22"/>
        </w:rPr>
        <w:t>.</w:t>
      </w:r>
      <w:r w:rsidR="00C05EC9">
        <w:rPr>
          <w:rFonts w:ascii="Calibri" w:eastAsia="Times New Roman" w:hAnsi="Calibri" w:cs="Times New Roman"/>
          <w:sz w:val="22"/>
          <w:szCs w:val="22"/>
        </w:rPr>
        <w:t xml:space="preserve"> </w:t>
      </w:r>
    </w:p>
    <w:p w14:paraId="1AE1E882" w14:textId="77A57057" w:rsidR="00FB2CE9" w:rsidRDefault="00FB2CE9" w:rsidP="00676156">
      <w:pPr>
        <w:ind w:left="720"/>
        <w:rPr>
          <w:rFonts w:eastAsia="Times New Roman"/>
          <w:sz w:val="22"/>
          <w:szCs w:val="22"/>
        </w:rPr>
      </w:pPr>
      <w:bookmarkStart w:id="2" w:name="_Hlk52465114"/>
    </w:p>
    <w:bookmarkEnd w:id="2"/>
    <w:p w14:paraId="5C8D058B" w14:textId="77777777" w:rsidR="005249F5" w:rsidRDefault="003F47AB" w:rsidP="005E7806">
      <w:pPr>
        <w:shd w:val="clear" w:color="auto" w:fill="FFFFFF"/>
        <w:rPr>
          <w:rFonts w:ascii="Calibri" w:eastAsia="Times New Roman" w:hAnsi="Calibri" w:cs="Times New Roman"/>
          <w:b/>
          <w:bCs/>
          <w:color w:val="000000"/>
          <w:sz w:val="22"/>
          <w:szCs w:val="22"/>
        </w:rPr>
      </w:pPr>
      <w:r w:rsidRPr="003E49DD">
        <w:rPr>
          <w:rFonts w:ascii="Calibri" w:eastAsia="Times New Roman" w:hAnsi="Calibri" w:cs="Times New Roman"/>
          <w:b/>
          <w:bCs/>
          <w:color w:val="000000"/>
          <w:sz w:val="22"/>
          <w:szCs w:val="22"/>
          <w:u w:val="single"/>
        </w:rPr>
        <w:t>Sunset Beach PUD</w:t>
      </w:r>
      <w:r w:rsidR="002B5BCE" w:rsidRPr="003E49DD">
        <w:rPr>
          <w:rFonts w:ascii="Calibri" w:eastAsia="Times New Roman" w:hAnsi="Calibri" w:cs="Times New Roman"/>
          <w:b/>
          <w:bCs/>
          <w:color w:val="000000"/>
          <w:sz w:val="22"/>
          <w:szCs w:val="22"/>
        </w:rPr>
        <w:t>.</w:t>
      </w:r>
    </w:p>
    <w:p w14:paraId="0BE8B9E1" w14:textId="664FB45F" w:rsidR="00D95251" w:rsidRPr="00D95251" w:rsidRDefault="00400617" w:rsidP="00D95251">
      <w:pPr>
        <w:shd w:val="clear" w:color="auto" w:fill="FFFFFF"/>
        <w:ind w:left="72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Owner:  WBC Collections LP (2017 from CL-RP Hutchinson, </w:t>
      </w:r>
      <w:r w:rsidR="00E657E9">
        <w:rPr>
          <w:rFonts w:ascii="Calibri" w:eastAsia="Times New Roman" w:hAnsi="Calibri" w:cs="Times New Roman"/>
          <w:color w:val="000000"/>
          <w:sz w:val="22"/>
          <w:szCs w:val="22"/>
        </w:rPr>
        <w:t>LLC) 32</w:t>
      </w:r>
      <w:r w:rsidR="002B5BCE" w:rsidRPr="003E49DD">
        <w:rPr>
          <w:rFonts w:ascii="Calibri" w:eastAsia="Times New Roman" w:hAnsi="Calibri" w:cs="Times New Roman"/>
          <w:color w:val="000000"/>
          <w:sz w:val="22"/>
          <w:szCs w:val="22"/>
        </w:rPr>
        <w:t xml:space="preserve"> acres </w:t>
      </w:r>
      <w:r w:rsidR="006417ED">
        <w:rPr>
          <w:rFonts w:ascii="Calibri" w:eastAsia="Times New Roman" w:hAnsi="Calibri" w:cs="Times New Roman"/>
          <w:color w:val="000000"/>
          <w:sz w:val="22"/>
          <w:szCs w:val="22"/>
        </w:rPr>
        <w:t xml:space="preserve">east of A1A, and 5 acres west of A1A, </w:t>
      </w:r>
      <w:r w:rsidR="002B5BCE" w:rsidRPr="003E49DD">
        <w:rPr>
          <w:rFonts w:ascii="Calibri" w:eastAsia="Times New Roman" w:hAnsi="Calibri" w:cs="Times New Roman"/>
          <w:color w:val="000000"/>
          <w:sz w:val="22"/>
          <w:szCs w:val="22"/>
        </w:rPr>
        <w:t>located ¼ mile north of Middle Cove Beach</w:t>
      </w:r>
      <w:r w:rsidR="00DE3696" w:rsidRPr="003E49DD">
        <w:rPr>
          <w:rFonts w:ascii="Calibri" w:eastAsia="Times New Roman" w:hAnsi="Calibri" w:cs="Times New Roman"/>
          <w:color w:val="000000"/>
          <w:sz w:val="22"/>
          <w:szCs w:val="22"/>
        </w:rPr>
        <w:t xml:space="preserve">, </w:t>
      </w:r>
      <w:r w:rsidR="00B20031" w:rsidRPr="003E49DD">
        <w:rPr>
          <w:rFonts w:ascii="Calibri" w:eastAsia="Times New Roman" w:hAnsi="Calibri" w:cs="Times New Roman"/>
          <w:color w:val="000000" w:themeColor="text1"/>
          <w:sz w:val="22"/>
          <w:szCs w:val="22"/>
        </w:rPr>
        <w:t>south</w:t>
      </w:r>
      <w:r w:rsidR="002B5BCE" w:rsidRPr="003E49DD">
        <w:rPr>
          <w:rFonts w:ascii="Calibri" w:eastAsia="Times New Roman" w:hAnsi="Calibri" w:cs="Times New Roman"/>
          <w:color w:val="000000" w:themeColor="text1"/>
          <w:sz w:val="22"/>
          <w:szCs w:val="22"/>
        </w:rPr>
        <w:t xml:space="preserve"> of Atlantic </w:t>
      </w:r>
      <w:r w:rsidR="002B5BCE" w:rsidRPr="003E49DD">
        <w:rPr>
          <w:rFonts w:ascii="Calibri" w:eastAsia="Times New Roman" w:hAnsi="Calibri" w:cs="Times New Roman"/>
          <w:color w:val="000000"/>
          <w:sz w:val="22"/>
          <w:szCs w:val="22"/>
        </w:rPr>
        <w:t>Wellness with wooden bridge entrance</w:t>
      </w:r>
      <w:r w:rsidR="006417ED">
        <w:rPr>
          <w:rFonts w:ascii="Calibri" w:eastAsia="Times New Roman" w:hAnsi="Calibri" w:cs="Times New Roman"/>
          <w:color w:val="000000"/>
          <w:sz w:val="22"/>
          <w:szCs w:val="22"/>
        </w:rPr>
        <w:t>,</w:t>
      </w:r>
      <w:r w:rsidR="0065642C">
        <w:rPr>
          <w:rFonts w:ascii="Calibri" w:eastAsia="Times New Roman" w:hAnsi="Calibri" w:cs="Times New Roman"/>
          <w:color w:val="000000"/>
          <w:sz w:val="22"/>
          <w:szCs w:val="22"/>
        </w:rPr>
        <w:t xml:space="preserve"> zoned PUD / RU, </w:t>
      </w:r>
      <w:r w:rsidR="002B5BCE" w:rsidRPr="003E49DD">
        <w:rPr>
          <w:rFonts w:ascii="Calibri" w:eastAsia="Times New Roman" w:hAnsi="Calibri" w:cs="Times New Roman"/>
          <w:color w:val="000000"/>
          <w:sz w:val="22"/>
          <w:szCs w:val="22"/>
        </w:rPr>
        <w:t xml:space="preserve">being developed into 43 </w:t>
      </w:r>
      <w:r w:rsidR="007F3DAE" w:rsidRPr="003E49DD">
        <w:rPr>
          <w:rFonts w:ascii="Calibri" w:eastAsia="Times New Roman" w:hAnsi="Calibri" w:cs="Times New Roman"/>
          <w:color w:val="000000"/>
          <w:sz w:val="22"/>
          <w:szCs w:val="22"/>
        </w:rPr>
        <w:t xml:space="preserve">single family lots.  </w:t>
      </w:r>
      <w:r w:rsidR="004C6FE4">
        <w:rPr>
          <w:rFonts w:ascii="Calibri" w:eastAsia="Times New Roman" w:hAnsi="Calibri" w:cs="Times New Roman"/>
          <w:color w:val="000000"/>
          <w:sz w:val="22"/>
          <w:szCs w:val="22"/>
        </w:rPr>
        <w:t xml:space="preserve">Approved 2017 </w:t>
      </w:r>
      <w:r w:rsidR="007F3DAE" w:rsidRPr="003E49DD">
        <w:rPr>
          <w:rFonts w:ascii="Calibri" w:eastAsia="Times New Roman" w:hAnsi="Calibri" w:cs="Times New Roman"/>
          <w:color w:val="000000"/>
          <w:sz w:val="22"/>
          <w:szCs w:val="22"/>
        </w:rPr>
        <w:t xml:space="preserve">Site plan </w:t>
      </w:r>
      <w:r w:rsidR="004C6FE4">
        <w:rPr>
          <w:rFonts w:ascii="Calibri" w:eastAsia="Times New Roman" w:hAnsi="Calibri" w:cs="Times New Roman"/>
          <w:color w:val="000000"/>
          <w:sz w:val="22"/>
          <w:szCs w:val="22"/>
        </w:rPr>
        <w:t>i</w:t>
      </w:r>
      <w:r w:rsidR="006417ED">
        <w:rPr>
          <w:rFonts w:ascii="Calibri" w:eastAsia="Times New Roman" w:hAnsi="Calibri" w:cs="Times New Roman"/>
          <w:color w:val="000000"/>
          <w:sz w:val="22"/>
          <w:szCs w:val="22"/>
        </w:rPr>
        <w:t>ncludes a fishing pier and dock into lagoon.</w:t>
      </w:r>
      <w:r w:rsidR="00F31305" w:rsidRPr="003E49DD">
        <w:rPr>
          <w:rFonts w:ascii="Calibri" w:eastAsia="Times New Roman" w:hAnsi="Calibri" w:cs="Times New Roman"/>
          <w:color w:val="000000"/>
          <w:sz w:val="22"/>
          <w:szCs w:val="22"/>
        </w:rPr>
        <w:t xml:space="preserve">  </w:t>
      </w:r>
      <w:r w:rsidR="00F31305" w:rsidRPr="003E49DD">
        <w:rPr>
          <w:rFonts w:ascii="Calibri" w:eastAsia="Times New Roman" w:hAnsi="Calibri" w:cs="Times New Roman"/>
          <w:sz w:val="22"/>
          <w:szCs w:val="22"/>
        </w:rPr>
        <w:t xml:space="preserve">Road, drainage and utilities required </w:t>
      </w:r>
      <w:r w:rsidR="001D4CB2" w:rsidRPr="003E49DD">
        <w:rPr>
          <w:rFonts w:ascii="Calibri" w:eastAsia="Times New Roman" w:hAnsi="Calibri" w:cs="Times New Roman"/>
          <w:sz w:val="22"/>
          <w:szCs w:val="22"/>
        </w:rPr>
        <w:t xml:space="preserve">(built </w:t>
      </w:r>
      <w:r w:rsidR="000D0516" w:rsidRPr="003E49DD">
        <w:rPr>
          <w:rFonts w:ascii="Calibri" w:eastAsia="Times New Roman" w:hAnsi="Calibri" w:cs="Times New Roman"/>
          <w:sz w:val="22"/>
          <w:szCs w:val="22"/>
        </w:rPr>
        <w:t>or escrowed</w:t>
      </w:r>
      <w:r w:rsidR="001D4CB2" w:rsidRPr="003E49DD">
        <w:rPr>
          <w:rFonts w:ascii="Calibri" w:eastAsia="Times New Roman" w:hAnsi="Calibri" w:cs="Times New Roman"/>
          <w:sz w:val="22"/>
          <w:szCs w:val="22"/>
        </w:rPr>
        <w:t>)</w:t>
      </w:r>
      <w:r w:rsidR="000D0516" w:rsidRPr="003E49DD">
        <w:rPr>
          <w:rFonts w:ascii="Calibri" w:eastAsia="Times New Roman" w:hAnsi="Calibri" w:cs="Times New Roman"/>
          <w:sz w:val="22"/>
          <w:szCs w:val="22"/>
        </w:rPr>
        <w:t xml:space="preserve"> </w:t>
      </w:r>
      <w:r w:rsidR="00F31305" w:rsidRPr="003E49DD">
        <w:rPr>
          <w:rFonts w:ascii="Calibri" w:eastAsia="Times New Roman" w:hAnsi="Calibri" w:cs="Times New Roman"/>
          <w:sz w:val="22"/>
          <w:szCs w:val="22"/>
        </w:rPr>
        <w:t>prior to plat application to sub-divide lots.</w:t>
      </w:r>
      <w:r w:rsidR="00F01BF6">
        <w:rPr>
          <w:rFonts w:ascii="Calibri" w:eastAsia="Times New Roman" w:hAnsi="Calibri" w:cs="Times New Roman"/>
          <w:sz w:val="22"/>
          <w:szCs w:val="22"/>
        </w:rPr>
        <w:t xml:space="preserve">   </w:t>
      </w:r>
      <w:r w:rsidR="008156A0" w:rsidRPr="00400617">
        <w:rPr>
          <w:rFonts w:ascii="Calibri" w:eastAsia="Times New Roman" w:hAnsi="Calibri" w:cs="Times New Roman"/>
          <w:sz w:val="22"/>
          <w:szCs w:val="22"/>
        </w:rPr>
        <w:t xml:space="preserve">1/14/21 DRC review of Minor site plan revisions to include gate at east </w:t>
      </w:r>
      <w:r w:rsidR="008156A0" w:rsidRPr="00400617">
        <w:rPr>
          <w:rFonts w:ascii="Calibri" w:eastAsia="Times New Roman" w:hAnsi="Calibri" w:cs="Times New Roman"/>
          <w:sz w:val="22"/>
          <w:szCs w:val="22"/>
        </w:rPr>
        <w:lastRenderedPageBreak/>
        <w:t>end of bridge, was not attended by applicant.  DRC report includ</w:t>
      </w:r>
      <w:r w:rsidR="00F01BF6">
        <w:rPr>
          <w:rFonts w:ascii="Calibri" w:eastAsia="Times New Roman" w:hAnsi="Calibri" w:cs="Times New Roman"/>
          <w:sz w:val="22"/>
          <w:szCs w:val="22"/>
        </w:rPr>
        <w:t>es</w:t>
      </w:r>
      <w:r w:rsidR="008156A0" w:rsidRPr="00400617">
        <w:rPr>
          <w:rFonts w:ascii="Calibri" w:eastAsia="Times New Roman" w:hAnsi="Calibri" w:cs="Times New Roman"/>
          <w:sz w:val="22"/>
          <w:szCs w:val="22"/>
        </w:rPr>
        <w:t xml:space="preserve"> denial of Environmental Impact Waiver requested for impervious gate related modifications</w:t>
      </w:r>
      <w:r>
        <w:rPr>
          <w:rFonts w:ascii="Calibri" w:eastAsia="Times New Roman" w:hAnsi="Calibri" w:cs="Times New Roman"/>
          <w:sz w:val="22"/>
          <w:szCs w:val="22"/>
        </w:rPr>
        <w:t xml:space="preserve">.  </w:t>
      </w:r>
      <w:r w:rsidR="006143A6">
        <w:rPr>
          <w:rFonts w:ascii="Calibri" w:eastAsia="Times New Roman" w:hAnsi="Calibri" w:cs="Times New Roman"/>
          <w:sz w:val="22"/>
          <w:szCs w:val="22"/>
        </w:rPr>
        <w:t>Plat application submitted and under review by DRC.</w:t>
      </w:r>
      <w:r w:rsidR="00DC2F8F">
        <w:rPr>
          <w:rFonts w:ascii="Calibri" w:eastAsia="Times New Roman" w:hAnsi="Calibri" w:cs="Times New Roman"/>
          <w:sz w:val="22"/>
          <w:szCs w:val="22"/>
        </w:rPr>
        <w:t xml:space="preserve">  </w:t>
      </w:r>
      <w:r w:rsidR="00D95251" w:rsidRPr="00FE78FD">
        <w:rPr>
          <w:rFonts w:ascii="Calibri" w:eastAsia="Times New Roman" w:hAnsi="Calibri" w:cs="Times New Roman"/>
          <w:color w:val="000000"/>
          <w:sz w:val="22"/>
          <w:szCs w:val="22"/>
        </w:rPr>
        <w:t>DRC comments due 8/18/21</w:t>
      </w:r>
      <w:r w:rsidR="00DF7159">
        <w:rPr>
          <w:rFonts w:ascii="Calibri" w:eastAsia="Times New Roman" w:hAnsi="Calibri" w:cs="Times New Roman"/>
          <w:color w:val="000000"/>
          <w:sz w:val="22"/>
          <w:szCs w:val="22"/>
        </w:rPr>
        <w:t xml:space="preserve"> but still pending.</w:t>
      </w:r>
    </w:p>
    <w:p w14:paraId="657F14DA" w14:textId="77777777" w:rsidR="00D95251" w:rsidRDefault="00D95251" w:rsidP="00F01BF6">
      <w:pPr>
        <w:shd w:val="clear" w:color="auto" w:fill="FFFFFF"/>
        <w:ind w:left="720"/>
        <w:rPr>
          <w:rFonts w:ascii="Calibri" w:eastAsia="Times New Roman" w:hAnsi="Calibri" w:cs="Times New Roman"/>
          <w:sz w:val="22"/>
          <w:szCs w:val="22"/>
        </w:rPr>
      </w:pPr>
    </w:p>
    <w:p w14:paraId="3A7CCE87" w14:textId="2978BC44" w:rsidR="0065642C" w:rsidRPr="00B86541" w:rsidRDefault="00D95251" w:rsidP="00F01BF6">
      <w:pPr>
        <w:shd w:val="clear" w:color="auto" w:fill="FFFFFF"/>
        <w:ind w:left="720"/>
        <w:rPr>
          <w:rFonts w:ascii="Calibri" w:eastAsia="Times New Roman" w:hAnsi="Calibri" w:cs="Times New Roman"/>
          <w:sz w:val="22"/>
          <w:szCs w:val="22"/>
        </w:rPr>
      </w:pPr>
      <w:r>
        <w:rPr>
          <w:rFonts w:ascii="Calibri" w:eastAsia="Times New Roman" w:hAnsi="Calibri" w:cs="Times New Roman"/>
          <w:b/>
          <w:bCs/>
          <w:sz w:val="22"/>
          <w:szCs w:val="22"/>
        </w:rPr>
        <w:t xml:space="preserve">Updated 9/2021:  </w:t>
      </w:r>
      <w:r w:rsidR="00DC2F8F">
        <w:rPr>
          <w:rFonts w:ascii="Calibri" w:eastAsia="Times New Roman" w:hAnsi="Calibri" w:cs="Times New Roman"/>
          <w:sz w:val="22"/>
          <w:szCs w:val="22"/>
        </w:rPr>
        <w:t>BOCC meeting to accept conservation easement.</w:t>
      </w:r>
    </w:p>
    <w:p w14:paraId="0AAE88DC" w14:textId="43C75BDE" w:rsidR="00083FB3" w:rsidRDefault="00083FB3" w:rsidP="005249F5">
      <w:pPr>
        <w:shd w:val="clear" w:color="auto" w:fill="FFFFFF"/>
        <w:ind w:left="720"/>
        <w:rPr>
          <w:rFonts w:ascii="Calibri" w:eastAsia="Times New Roman" w:hAnsi="Calibri" w:cs="Times New Roman"/>
          <w:b/>
          <w:bCs/>
          <w:color w:val="000000"/>
          <w:sz w:val="22"/>
          <w:szCs w:val="22"/>
        </w:rPr>
      </w:pPr>
    </w:p>
    <w:p w14:paraId="4DB1CE34" w14:textId="77777777" w:rsidR="00FE78FD" w:rsidRPr="00FE78FD" w:rsidRDefault="00FE78FD" w:rsidP="005249F5">
      <w:pPr>
        <w:shd w:val="clear" w:color="auto" w:fill="FFFFFF"/>
        <w:ind w:left="720"/>
        <w:rPr>
          <w:rFonts w:ascii="Calibri" w:eastAsia="Times New Roman" w:hAnsi="Calibri" w:cs="Times New Roman"/>
          <w:color w:val="000000"/>
          <w:sz w:val="22"/>
          <w:szCs w:val="22"/>
        </w:rPr>
      </w:pPr>
    </w:p>
    <w:p w14:paraId="1D888ADB" w14:textId="6EF35C14" w:rsidR="0088096D" w:rsidRPr="00EB05C2" w:rsidRDefault="0088096D" w:rsidP="0088096D">
      <w:pPr>
        <w:shd w:val="clear" w:color="auto" w:fill="FFFFFF"/>
        <w:rPr>
          <w:rFonts w:ascii="Calibri" w:eastAsia="Times New Roman" w:hAnsi="Calibri" w:cs="Times New Roman"/>
          <w:b/>
          <w:bCs/>
          <w:color w:val="000000"/>
          <w:sz w:val="22"/>
          <w:szCs w:val="22"/>
          <w:u w:val="single"/>
        </w:rPr>
      </w:pPr>
      <w:r w:rsidRPr="00EB05C2">
        <w:rPr>
          <w:rFonts w:ascii="Calibri" w:eastAsia="Times New Roman" w:hAnsi="Calibri" w:cs="Times New Roman"/>
          <w:b/>
          <w:bCs/>
          <w:color w:val="000000"/>
          <w:sz w:val="22"/>
          <w:szCs w:val="22"/>
          <w:u w:val="single"/>
        </w:rPr>
        <w:t xml:space="preserve">Treasure Cove.  </w:t>
      </w:r>
    </w:p>
    <w:p w14:paraId="0F7501FD" w14:textId="2D8718B5" w:rsidR="0088096D" w:rsidRPr="00CB1F23" w:rsidRDefault="0088096D" w:rsidP="00EB05C2">
      <w:pPr>
        <w:shd w:val="clear" w:color="auto" w:fill="FFFFFF"/>
        <w:ind w:left="720"/>
        <w:rPr>
          <w:rFonts w:ascii="Calibri" w:eastAsia="Times New Roman" w:hAnsi="Calibri" w:cs="Times New Roman"/>
          <w:color w:val="000000"/>
          <w:sz w:val="22"/>
          <w:szCs w:val="22"/>
        </w:rPr>
      </w:pPr>
      <w:r w:rsidRPr="00EB05C2">
        <w:rPr>
          <w:rFonts w:ascii="Calibri" w:eastAsia="Times New Roman" w:hAnsi="Calibri" w:cs="Times New Roman"/>
          <w:b/>
          <w:bCs/>
          <w:color w:val="000000"/>
          <w:sz w:val="22"/>
          <w:szCs w:val="22"/>
        </w:rPr>
        <w:t>Added 2/2021</w:t>
      </w:r>
      <w:r w:rsidRPr="00EB05C2">
        <w:rPr>
          <w:rFonts w:ascii="Calibri" w:eastAsia="Times New Roman" w:hAnsi="Calibri" w:cs="Times New Roman"/>
          <w:color w:val="000000"/>
          <w:sz w:val="22"/>
          <w:szCs w:val="22"/>
        </w:rPr>
        <w:t xml:space="preserve">.  </w:t>
      </w:r>
      <w:r w:rsidR="00B52FCD" w:rsidRPr="00EB05C2">
        <w:rPr>
          <w:rFonts w:ascii="Calibri" w:eastAsia="Times New Roman" w:hAnsi="Calibri" w:cs="Times New Roman"/>
          <w:color w:val="000000"/>
          <w:sz w:val="22"/>
          <w:szCs w:val="22"/>
        </w:rPr>
        <w:t xml:space="preserve">Owner:  #1 FR&amp;PG LLC </w:t>
      </w:r>
      <w:r w:rsidR="001D5C95" w:rsidRPr="00EB05C2">
        <w:rPr>
          <w:rFonts w:ascii="Calibri" w:eastAsia="Times New Roman" w:hAnsi="Calibri" w:cs="Times New Roman"/>
          <w:color w:val="000000"/>
          <w:sz w:val="22"/>
          <w:szCs w:val="22"/>
        </w:rPr>
        <w:t xml:space="preserve">(Frank Russo &amp; Paul </w:t>
      </w:r>
      <w:proofErr w:type="spellStart"/>
      <w:r w:rsidR="001D5C95" w:rsidRPr="00EB05C2">
        <w:rPr>
          <w:rFonts w:ascii="Calibri" w:eastAsia="Times New Roman" w:hAnsi="Calibri" w:cs="Times New Roman"/>
          <w:color w:val="000000"/>
          <w:sz w:val="22"/>
          <w:szCs w:val="22"/>
        </w:rPr>
        <w:t>Gravenhorst</w:t>
      </w:r>
      <w:proofErr w:type="spellEnd"/>
      <w:r w:rsidR="001D5C95" w:rsidRPr="00EB05C2">
        <w:rPr>
          <w:rFonts w:ascii="Calibri" w:eastAsia="Times New Roman" w:hAnsi="Calibri" w:cs="Times New Roman"/>
          <w:color w:val="000000"/>
          <w:sz w:val="22"/>
          <w:szCs w:val="22"/>
        </w:rPr>
        <w:t xml:space="preserve">) </w:t>
      </w:r>
      <w:r w:rsidR="00B52FCD" w:rsidRPr="00EB05C2">
        <w:rPr>
          <w:rFonts w:ascii="Calibri" w:eastAsia="Times New Roman" w:hAnsi="Calibri" w:cs="Times New Roman"/>
          <w:color w:val="000000"/>
          <w:sz w:val="22"/>
          <w:szCs w:val="22"/>
        </w:rPr>
        <w:t>(2017 from Paulina Reddy) #2 Shell Cove Holding</w:t>
      </w:r>
      <w:r w:rsidR="00685819" w:rsidRPr="00EB05C2">
        <w:rPr>
          <w:rFonts w:ascii="Calibri" w:eastAsia="Times New Roman" w:hAnsi="Calibri" w:cs="Times New Roman"/>
          <w:color w:val="000000"/>
          <w:sz w:val="22"/>
          <w:szCs w:val="22"/>
        </w:rPr>
        <w:t xml:space="preserve"> (Paul </w:t>
      </w:r>
      <w:proofErr w:type="spellStart"/>
      <w:r w:rsidR="00685819" w:rsidRPr="00EB05C2">
        <w:rPr>
          <w:rFonts w:ascii="Calibri" w:eastAsia="Times New Roman" w:hAnsi="Calibri" w:cs="Times New Roman"/>
          <w:color w:val="000000"/>
          <w:sz w:val="22"/>
          <w:szCs w:val="22"/>
        </w:rPr>
        <w:t>Gravenhorst</w:t>
      </w:r>
      <w:proofErr w:type="spellEnd"/>
      <w:r w:rsidR="00685819" w:rsidRPr="00EB05C2">
        <w:rPr>
          <w:rFonts w:ascii="Calibri" w:eastAsia="Times New Roman" w:hAnsi="Calibri" w:cs="Times New Roman"/>
          <w:color w:val="000000"/>
          <w:sz w:val="22"/>
          <w:szCs w:val="22"/>
        </w:rPr>
        <w:t>)</w:t>
      </w:r>
      <w:r w:rsidR="00B52FCD" w:rsidRPr="00EB05C2">
        <w:rPr>
          <w:rFonts w:ascii="Calibri" w:eastAsia="Times New Roman" w:hAnsi="Calibri" w:cs="Times New Roman"/>
          <w:color w:val="000000"/>
          <w:sz w:val="22"/>
          <w:szCs w:val="22"/>
        </w:rPr>
        <w:t xml:space="preserve"> (2016 from Puffin Properties) #3 Shell Cove Hideaway </w:t>
      </w:r>
      <w:r w:rsidR="00685819" w:rsidRPr="00EB05C2">
        <w:rPr>
          <w:rFonts w:ascii="Calibri" w:eastAsia="Times New Roman" w:hAnsi="Calibri" w:cs="Times New Roman"/>
          <w:color w:val="000000"/>
          <w:sz w:val="22"/>
          <w:szCs w:val="22"/>
        </w:rPr>
        <w:t xml:space="preserve">(Paul </w:t>
      </w:r>
      <w:proofErr w:type="spellStart"/>
      <w:r w:rsidR="00685819" w:rsidRPr="00EB05C2">
        <w:rPr>
          <w:rFonts w:ascii="Calibri" w:eastAsia="Times New Roman" w:hAnsi="Calibri" w:cs="Times New Roman"/>
          <w:color w:val="000000"/>
          <w:sz w:val="22"/>
          <w:szCs w:val="22"/>
        </w:rPr>
        <w:t>Gravenhorst</w:t>
      </w:r>
      <w:proofErr w:type="spellEnd"/>
      <w:r w:rsidR="00685819" w:rsidRPr="00EB05C2">
        <w:rPr>
          <w:rFonts w:ascii="Calibri" w:eastAsia="Times New Roman" w:hAnsi="Calibri" w:cs="Times New Roman"/>
          <w:color w:val="000000"/>
          <w:sz w:val="22"/>
          <w:szCs w:val="22"/>
        </w:rPr>
        <w:t xml:space="preserve">) </w:t>
      </w:r>
      <w:r w:rsidR="00B52FCD" w:rsidRPr="00EB05C2">
        <w:rPr>
          <w:rFonts w:ascii="Calibri" w:eastAsia="Times New Roman" w:hAnsi="Calibri" w:cs="Times New Roman"/>
          <w:color w:val="000000"/>
          <w:sz w:val="22"/>
          <w:szCs w:val="22"/>
        </w:rPr>
        <w:t xml:space="preserve">(2008 from Roy </w:t>
      </w:r>
      <w:proofErr w:type="spellStart"/>
      <w:r w:rsidR="00B52FCD" w:rsidRPr="00EB05C2">
        <w:rPr>
          <w:rFonts w:ascii="Calibri" w:eastAsia="Times New Roman" w:hAnsi="Calibri" w:cs="Times New Roman"/>
          <w:color w:val="000000"/>
          <w:sz w:val="22"/>
          <w:szCs w:val="22"/>
        </w:rPr>
        <w:t>Ripak</w:t>
      </w:r>
      <w:proofErr w:type="spellEnd"/>
      <w:r w:rsidR="00B52FCD" w:rsidRPr="00EB05C2">
        <w:rPr>
          <w:rFonts w:ascii="Calibri" w:eastAsia="Times New Roman" w:hAnsi="Calibri" w:cs="Times New Roman"/>
          <w:color w:val="000000"/>
          <w:sz w:val="22"/>
          <w:szCs w:val="22"/>
        </w:rPr>
        <w:t xml:space="preserve">) </w:t>
      </w:r>
      <w:r w:rsidR="008B641C" w:rsidRPr="00EB05C2">
        <w:rPr>
          <w:rFonts w:ascii="Calibri" w:eastAsia="Times New Roman" w:hAnsi="Calibri" w:cs="Times New Roman"/>
          <w:color w:val="000000"/>
          <w:sz w:val="22"/>
          <w:szCs w:val="22"/>
        </w:rPr>
        <w:t xml:space="preserve">#4 RG II LLC </w:t>
      </w:r>
      <w:r w:rsidR="00EB11CA" w:rsidRPr="00EB05C2">
        <w:rPr>
          <w:rFonts w:ascii="Calibri" w:eastAsia="Times New Roman" w:hAnsi="Calibri" w:cs="Times New Roman"/>
          <w:color w:val="000000"/>
          <w:sz w:val="22"/>
          <w:szCs w:val="22"/>
        </w:rPr>
        <w:t xml:space="preserve">(Frank Russo &amp; Paul </w:t>
      </w:r>
      <w:proofErr w:type="spellStart"/>
      <w:r w:rsidR="00EB11CA" w:rsidRPr="00EB05C2">
        <w:rPr>
          <w:rFonts w:ascii="Calibri" w:eastAsia="Times New Roman" w:hAnsi="Calibri" w:cs="Times New Roman"/>
          <w:color w:val="000000"/>
          <w:sz w:val="22"/>
          <w:szCs w:val="22"/>
        </w:rPr>
        <w:t>Gravenhorst</w:t>
      </w:r>
      <w:proofErr w:type="spellEnd"/>
      <w:r w:rsidR="00EB11CA" w:rsidRPr="00EB05C2">
        <w:rPr>
          <w:rFonts w:ascii="Calibri" w:eastAsia="Times New Roman" w:hAnsi="Calibri" w:cs="Times New Roman"/>
          <w:color w:val="000000"/>
          <w:sz w:val="22"/>
          <w:szCs w:val="22"/>
        </w:rPr>
        <w:t xml:space="preserve">) </w:t>
      </w:r>
      <w:r w:rsidR="008B641C" w:rsidRPr="00EB05C2">
        <w:rPr>
          <w:rFonts w:ascii="Calibri" w:eastAsia="Times New Roman" w:hAnsi="Calibri" w:cs="Times New Roman"/>
          <w:color w:val="000000"/>
          <w:sz w:val="22"/>
          <w:szCs w:val="22"/>
        </w:rPr>
        <w:t>(2017 from Paulina Reddy)</w:t>
      </w:r>
      <w:r w:rsidR="00B52FCD" w:rsidRPr="00EB05C2">
        <w:rPr>
          <w:rFonts w:ascii="Calibri" w:eastAsia="Times New Roman" w:hAnsi="Calibri" w:cs="Times New Roman"/>
          <w:color w:val="000000"/>
          <w:sz w:val="22"/>
          <w:szCs w:val="22"/>
        </w:rPr>
        <w:t xml:space="preserve"> </w:t>
      </w:r>
      <w:r w:rsidR="008B641C" w:rsidRPr="00EB05C2">
        <w:rPr>
          <w:rFonts w:ascii="Calibri" w:eastAsia="Times New Roman" w:hAnsi="Calibri" w:cs="Times New Roman"/>
          <w:color w:val="000000"/>
          <w:sz w:val="22"/>
          <w:szCs w:val="22"/>
        </w:rPr>
        <w:t>#5</w:t>
      </w:r>
      <w:r w:rsidR="00F642B0" w:rsidRPr="00EB05C2">
        <w:rPr>
          <w:rFonts w:ascii="Calibri" w:eastAsia="Times New Roman" w:hAnsi="Calibri" w:cs="Times New Roman"/>
          <w:color w:val="000000"/>
          <w:sz w:val="22"/>
          <w:szCs w:val="22"/>
        </w:rPr>
        <w:t xml:space="preserve"> Frank Russo TR (2006 from Alma Workman) #6 Frank Russo (2012 from </w:t>
      </w:r>
      <w:proofErr w:type="spellStart"/>
      <w:r w:rsidR="00F642B0" w:rsidRPr="00EB05C2">
        <w:rPr>
          <w:rFonts w:ascii="Calibri" w:eastAsia="Times New Roman" w:hAnsi="Calibri" w:cs="Times New Roman"/>
          <w:color w:val="000000"/>
          <w:sz w:val="22"/>
          <w:szCs w:val="22"/>
        </w:rPr>
        <w:t>Aazam</w:t>
      </w:r>
      <w:proofErr w:type="spellEnd"/>
      <w:r w:rsidR="00F642B0" w:rsidRPr="00EB05C2">
        <w:rPr>
          <w:rFonts w:ascii="Calibri" w:eastAsia="Times New Roman" w:hAnsi="Calibri" w:cs="Times New Roman"/>
          <w:color w:val="000000"/>
          <w:sz w:val="22"/>
          <w:szCs w:val="22"/>
        </w:rPr>
        <w:t xml:space="preserve"> </w:t>
      </w:r>
      <w:proofErr w:type="spellStart"/>
      <w:r w:rsidR="00F642B0" w:rsidRPr="00EB05C2">
        <w:rPr>
          <w:rFonts w:ascii="Calibri" w:eastAsia="Times New Roman" w:hAnsi="Calibri" w:cs="Times New Roman"/>
          <w:color w:val="000000"/>
          <w:sz w:val="22"/>
          <w:szCs w:val="22"/>
        </w:rPr>
        <w:t>Babapour</w:t>
      </w:r>
      <w:proofErr w:type="spellEnd"/>
      <w:r w:rsidR="00F642B0" w:rsidRPr="00EB05C2">
        <w:rPr>
          <w:rFonts w:ascii="Calibri" w:eastAsia="Times New Roman" w:hAnsi="Calibri" w:cs="Times New Roman"/>
          <w:color w:val="000000"/>
          <w:sz w:val="22"/>
          <w:szCs w:val="22"/>
        </w:rPr>
        <w:t xml:space="preserve">).   </w:t>
      </w:r>
      <w:r w:rsidR="00CB1F23" w:rsidRPr="00EB05C2">
        <w:rPr>
          <w:rFonts w:ascii="Calibri" w:eastAsia="Times New Roman" w:hAnsi="Calibri" w:cs="Times New Roman"/>
          <w:color w:val="000000"/>
          <w:sz w:val="22"/>
          <w:szCs w:val="22"/>
        </w:rPr>
        <w:t>East of A1A</w:t>
      </w:r>
      <w:r w:rsidR="00C90E5F" w:rsidRPr="00EB05C2">
        <w:rPr>
          <w:rFonts w:ascii="Calibri" w:eastAsia="Times New Roman" w:hAnsi="Calibri" w:cs="Times New Roman"/>
          <w:color w:val="000000"/>
          <w:sz w:val="22"/>
          <w:szCs w:val="22"/>
        </w:rPr>
        <w:t xml:space="preserve">, .5 mile north of Little Mud Creek, </w:t>
      </w:r>
      <w:r w:rsidR="00CB1F23" w:rsidRPr="00EB05C2">
        <w:rPr>
          <w:rFonts w:ascii="Calibri" w:eastAsia="Times New Roman" w:hAnsi="Calibri" w:cs="Times New Roman"/>
          <w:color w:val="000000"/>
          <w:sz w:val="22"/>
          <w:szCs w:val="22"/>
        </w:rPr>
        <w:t xml:space="preserve">in southern neighborhood of </w:t>
      </w:r>
      <w:proofErr w:type="spellStart"/>
      <w:r w:rsidR="00CB1F23" w:rsidRPr="00EB05C2">
        <w:rPr>
          <w:rFonts w:ascii="Calibri" w:eastAsia="Times New Roman" w:hAnsi="Calibri" w:cs="Times New Roman"/>
          <w:color w:val="000000"/>
          <w:sz w:val="22"/>
          <w:szCs w:val="22"/>
        </w:rPr>
        <w:t>Watersong</w:t>
      </w:r>
      <w:proofErr w:type="spellEnd"/>
      <w:r w:rsidR="00CB1F23" w:rsidRPr="00EB05C2">
        <w:rPr>
          <w:rFonts w:ascii="Calibri" w:eastAsia="Times New Roman" w:hAnsi="Calibri" w:cs="Times New Roman"/>
          <w:color w:val="000000"/>
          <w:sz w:val="22"/>
          <w:szCs w:val="22"/>
        </w:rPr>
        <w:t xml:space="preserve">, </w:t>
      </w:r>
      <w:r w:rsidR="008E36AA" w:rsidRPr="00EB05C2">
        <w:rPr>
          <w:rFonts w:ascii="Calibri" w:eastAsia="Times New Roman" w:hAnsi="Calibri" w:cs="Times New Roman"/>
          <w:color w:val="000000"/>
          <w:sz w:val="22"/>
          <w:szCs w:val="22"/>
        </w:rPr>
        <w:t>6</w:t>
      </w:r>
      <w:r w:rsidR="00B52FCD" w:rsidRPr="00EB05C2">
        <w:rPr>
          <w:rFonts w:ascii="Calibri" w:eastAsia="Times New Roman" w:hAnsi="Calibri" w:cs="Times New Roman"/>
          <w:color w:val="000000"/>
          <w:sz w:val="22"/>
          <w:szCs w:val="22"/>
        </w:rPr>
        <w:t xml:space="preserve"> parcels</w:t>
      </w:r>
      <w:r w:rsidR="00DC2F8F">
        <w:rPr>
          <w:rFonts w:ascii="Calibri" w:eastAsia="Times New Roman" w:hAnsi="Calibri" w:cs="Times New Roman"/>
          <w:color w:val="000000"/>
          <w:sz w:val="22"/>
          <w:szCs w:val="22"/>
        </w:rPr>
        <w:t xml:space="preserve"> east of A1A, 2 parcels on west A1A.</w:t>
      </w:r>
      <w:r w:rsidR="00B52FCD" w:rsidRPr="00EB05C2">
        <w:rPr>
          <w:rFonts w:ascii="Calibri" w:eastAsia="Times New Roman" w:hAnsi="Calibri" w:cs="Times New Roman"/>
          <w:color w:val="000000"/>
          <w:sz w:val="22"/>
          <w:szCs w:val="22"/>
        </w:rPr>
        <w:t xml:space="preserve">  </w:t>
      </w:r>
      <w:r w:rsidR="00750EA0" w:rsidRPr="00EB05C2">
        <w:rPr>
          <w:rFonts w:ascii="Calibri" w:eastAsia="Times New Roman" w:hAnsi="Calibri" w:cs="Times New Roman"/>
          <w:color w:val="000000"/>
          <w:sz w:val="22"/>
          <w:szCs w:val="22"/>
        </w:rPr>
        <w:t xml:space="preserve"> </w:t>
      </w:r>
      <w:r w:rsidR="00B52FCD" w:rsidRPr="00EB05C2">
        <w:rPr>
          <w:rFonts w:ascii="Calibri" w:eastAsia="Times New Roman" w:hAnsi="Calibri" w:cs="Times New Roman"/>
          <w:color w:val="000000"/>
          <w:sz w:val="22"/>
          <w:szCs w:val="22"/>
        </w:rPr>
        <w:t xml:space="preserve">1996 site plan approved for </w:t>
      </w:r>
      <w:r w:rsidR="00750EA0" w:rsidRPr="00EB05C2">
        <w:rPr>
          <w:rFonts w:ascii="Calibri" w:eastAsia="Times New Roman" w:hAnsi="Calibri" w:cs="Times New Roman"/>
          <w:color w:val="000000"/>
          <w:sz w:val="22"/>
          <w:szCs w:val="22"/>
        </w:rPr>
        <w:t xml:space="preserve">Pelican Cove / Shell Cove </w:t>
      </w:r>
      <w:r w:rsidR="00B52FCD" w:rsidRPr="00EB05C2">
        <w:rPr>
          <w:rFonts w:ascii="Calibri" w:eastAsia="Times New Roman" w:hAnsi="Calibri" w:cs="Times New Roman"/>
          <w:color w:val="000000"/>
          <w:sz w:val="22"/>
          <w:szCs w:val="22"/>
        </w:rPr>
        <w:t xml:space="preserve">with 6 single family homes with common </w:t>
      </w:r>
      <w:r w:rsidR="00DC2F8F">
        <w:rPr>
          <w:rFonts w:ascii="Calibri" w:eastAsia="Times New Roman" w:hAnsi="Calibri" w:cs="Times New Roman"/>
          <w:color w:val="000000"/>
          <w:sz w:val="22"/>
          <w:szCs w:val="22"/>
        </w:rPr>
        <w:t>t</w:t>
      </w:r>
      <w:r w:rsidR="00B52FCD" w:rsidRPr="00EB05C2">
        <w:rPr>
          <w:rFonts w:ascii="Calibri" w:eastAsia="Times New Roman" w:hAnsi="Calibri" w:cs="Times New Roman"/>
          <w:color w:val="000000"/>
          <w:sz w:val="22"/>
          <w:szCs w:val="22"/>
        </w:rPr>
        <w:t xml:space="preserve"> to A1A</w:t>
      </w:r>
      <w:r w:rsidR="000D72ED" w:rsidRPr="00EB05C2">
        <w:rPr>
          <w:rFonts w:ascii="Calibri" w:eastAsia="Times New Roman" w:hAnsi="Calibri" w:cs="Times New Roman"/>
          <w:color w:val="000000"/>
          <w:sz w:val="22"/>
          <w:szCs w:val="22"/>
        </w:rPr>
        <w:t xml:space="preserve"> with road and utilities constructed</w:t>
      </w:r>
      <w:r w:rsidR="00B52FCD" w:rsidRPr="00EB05C2">
        <w:rPr>
          <w:rFonts w:ascii="Calibri" w:eastAsia="Times New Roman" w:hAnsi="Calibri" w:cs="Times New Roman"/>
          <w:color w:val="000000"/>
          <w:sz w:val="22"/>
          <w:szCs w:val="22"/>
        </w:rPr>
        <w:t xml:space="preserve">.  </w:t>
      </w:r>
      <w:r w:rsidR="00CB1F23" w:rsidRPr="00EB05C2">
        <w:rPr>
          <w:rFonts w:ascii="Calibri" w:eastAsia="Times New Roman" w:hAnsi="Calibri" w:cs="Times New Roman"/>
          <w:color w:val="000000"/>
          <w:sz w:val="22"/>
          <w:szCs w:val="22"/>
        </w:rPr>
        <w:t>2</w:t>
      </w:r>
      <w:r w:rsidR="00257189" w:rsidRPr="00EB05C2">
        <w:rPr>
          <w:rFonts w:ascii="Calibri" w:eastAsia="Times New Roman" w:hAnsi="Calibri" w:cs="Times New Roman"/>
          <w:color w:val="000000"/>
          <w:sz w:val="22"/>
          <w:szCs w:val="22"/>
        </w:rPr>
        <w:t xml:space="preserve">/18/2021 DRC pre-application review to discuss moving driveway and utility easements </w:t>
      </w:r>
      <w:r w:rsidR="005325B4" w:rsidRPr="00EB05C2">
        <w:rPr>
          <w:rFonts w:ascii="Calibri" w:eastAsia="Times New Roman" w:hAnsi="Calibri" w:cs="Times New Roman"/>
          <w:color w:val="000000"/>
          <w:sz w:val="22"/>
          <w:szCs w:val="22"/>
        </w:rPr>
        <w:t xml:space="preserve">westward due </w:t>
      </w:r>
      <w:r w:rsidR="00257189" w:rsidRPr="00EB05C2">
        <w:rPr>
          <w:rFonts w:ascii="Calibri" w:eastAsia="Times New Roman" w:hAnsi="Calibri" w:cs="Times New Roman"/>
          <w:color w:val="000000"/>
          <w:sz w:val="22"/>
          <w:szCs w:val="22"/>
        </w:rPr>
        <w:t>to 2004 storm impacts</w:t>
      </w:r>
      <w:r w:rsidR="00CB1F23" w:rsidRPr="00EB05C2">
        <w:rPr>
          <w:rFonts w:ascii="Calibri" w:eastAsia="Times New Roman" w:hAnsi="Calibri" w:cs="Times New Roman"/>
          <w:color w:val="000000"/>
          <w:sz w:val="22"/>
          <w:szCs w:val="22"/>
        </w:rPr>
        <w:t xml:space="preserve"> </w:t>
      </w:r>
      <w:r w:rsidR="00257189" w:rsidRPr="00EB05C2">
        <w:rPr>
          <w:rFonts w:ascii="Calibri" w:eastAsia="Times New Roman" w:hAnsi="Calibri" w:cs="Times New Roman"/>
          <w:color w:val="000000"/>
          <w:sz w:val="22"/>
          <w:szCs w:val="22"/>
        </w:rPr>
        <w:t xml:space="preserve">requested by </w:t>
      </w:r>
      <w:r w:rsidR="00CB1F23" w:rsidRPr="00EB05C2">
        <w:rPr>
          <w:rFonts w:ascii="Calibri" w:eastAsia="Times New Roman" w:hAnsi="Calibri" w:cs="Times New Roman"/>
          <w:color w:val="000000"/>
          <w:sz w:val="22"/>
          <w:szCs w:val="22"/>
        </w:rPr>
        <w:t>Agent Roderick Kennedy</w:t>
      </w:r>
      <w:r w:rsidR="00257189" w:rsidRPr="00EB05C2">
        <w:rPr>
          <w:rFonts w:ascii="Calibri" w:eastAsia="Times New Roman" w:hAnsi="Calibri" w:cs="Times New Roman"/>
          <w:color w:val="000000"/>
          <w:sz w:val="22"/>
          <w:szCs w:val="22"/>
        </w:rPr>
        <w:t>.</w:t>
      </w:r>
      <w:r w:rsidR="005325B4" w:rsidRPr="00EB05C2">
        <w:rPr>
          <w:rFonts w:ascii="Calibri" w:eastAsia="Times New Roman" w:hAnsi="Calibri" w:cs="Times New Roman"/>
          <w:color w:val="000000"/>
          <w:sz w:val="22"/>
          <w:szCs w:val="22"/>
        </w:rPr>
        <w:t xml:space="preserve">  Natural impact to wetlands is a modification to Conservation Easement area, which requires wetland restoration and / or mitigation and submission of minor re-plat.   </w:t>
      </w:r>
      <w:r w:rsidR="00533AE9" w:rsidRPr="00EB05C2">
        <w:rPr>
          <w:rFonts w:ascii="Calibri" w:eastAsia="Times New Roman" w:hAnsi="Calibri" w:cs="Times New Roman"/>
          <w:color w:val="000000"/>
          <w:sz w:val="22"/>
          <w:szCs w:val="22"/>
        </w:rPr>
        <w:t xml:space="preserve"> </w:t>
      </w:r>
    </w:p>
    <w:p w14:paraId="6E591F2A" w14:textId="1C7885E3" w:rsidR="0088096D" w:rsidRDefault="0088096D" w:rsidP="005249F5">
      <w:pPr>
        <w:shd w:val="clear" w:color="auto" w:fill="FFFFFF"/>
        <w:ind w:left="720"/>
        <w:rPr>
          <w:rFonts w:ascii="Calibri" w:eastAsia="Times New Roman" w:hAnsi="Calibri" w:cs="Times New Roman"/>
          <w:b/>
          <w:bCs/>
          <w:color w:val="000000"/>
          <w:sz w:val="22"/>
          <w:szCs w:val="22"/>
        </w:rPr>
      </w:pPr>
    </w:p>
    <w:p w14:paraId="56B51FF1" w14:textId="127A9C99" w:rsidR="0035381D" w:rsidRDefault="0035381D" w:rsidP="005249F5">
      <w:pPr>
        <w:shd w:val="clear" w:color="auto" w:fill="FFFFFF"/>
        <w:ind w:left="720"/>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Updated 8/2021:  </w:t>
      </w:r>
      <w:r w:rsidRPr="0035381D">
        <w:rPr>
          <w:rFonts w:ascii="Calibri" w:eastAsia="Times New Roman" w:hAnsi="Calibri" w:cs="Times New Roman"/>
          <w:color w:val="000000"/>
          <w:sz w:val="22"/>
          <w:szCs w:val="22"/>
        </w:rPr>
        <w:t>Application for Major Ad</w:t>
      </w:r>
      <w:r>
        <w:rPr>
          <w:rFonts w:ascii="Calibri" w:eastAsia="Times New Roman" w:hAnsi="Calibri" w:cs="Times New Roman"/>
          <w:color w:val="000000"/>
          <w:sz w:val="22"/>
          <w:szCs w:val="22"/>
        </w:rPr>
        <w:t>j</w:t>
      </w:r>
      <w:r w:rsidRPr="0035381D">
        <w:rPr>
          <w:rFonts w:ascii="Calibri" w:eastAsia="Times New Roman" w:hAnsi="Calibri" w:cs="Times New Roman"/>
          <w:color w:val="000000"/>
          <w:sz w:val="22"/>
          <w:szCs w:val="22"/>
        </w:rPr>
        <w:t>ustment to</w:t>
      </w:r>
      <w:r w:rsidR="00D95251">
        <w:rPr>
          <w:rFonts w:ascii="Calibri" w:eastAsia="Times New Roman" w:hAnsi="Calibri" w:cs="Times New Roman"/>
          <w:color w:val="000000"/>
          <w:sz w:val="22"/>
          <w:szCs w:val="22"/>
        </w:rPr>
        <w:t xml:space="preserve"> MISP</w:t>
      </w:r>
      <w:r w:rsidRPr="0035381D">
        <w:rPr>
          <w:rFonts w:ascii="Calibri" w:eastAsia="Times New Roman" w:hAnsi="Calibri" w:cs="Times New Roman"/>
          <w:color w:val="000000"/>
          <w:sz w:val="22"/>
          <w:szCs w:val="22"/>
        </w:rPr>
        <w:t>, Wetland Waiver and Minor Replat</w:t>
      </w:r>
      <w:r>
        <w:rPr>
          <w:rFonts w:ascii="Calibri" w:eastAsia="Times New Roman" w:hAnsi="Calibri" w:cs="Times New Roman"/>
          <w:b/>
          <w:bCs/>
          <w:color w:val="000000"/>
          <w:sz w:val="22"/>
          <w:szCs w:val="22"/>
        </w:rPr>
        <w:t xml:space="preserve"> </w:t>
      </w:r>
      <w:r w:rsidRPr="0035381D">
        <w:rPr>
          <w:rFonts w:ascii="Calibri" w:eastAsia="Times New Roman" w:hAnsi="Calibri" w:cs="Times New Roman"/>
          <w:color w:val="000000"/>
          <w:sz w:val="22"/>
          <w:szCs w:val="22"/>
        </w:rPr>
        <w:t>for 6 lot</w:t>
      </w:r>
      <w:r>
        <w:rPr>
          <w:rFonts w:ascii="Calibri" w:eastAsia="Times New Roman" w:hAnsi="Calibri" w:cs="Times New Roman"/>
          <w:b/>
          <w:bCs/>
          <w:color w:val="000000"/>
          <w:sz w:val="22"/>
          <w:szCs w:val="22"/>
        </w:rPr>
        <w:t xml:space="preserve"> </w:t>
      </w:r>
      <w:r w:rsidRPr="0035381D">
        <w:rPr>
          <w:rFonts w:ascii="Calibri" w:eastAsia="Times New Roman" w:hAnsi="Calibri" w:cs="Times New Roman"/>
          <w:color w:val="000000"/>
          <w:sz w:val="22"/>
          <w:szCs w:val="22"/>
        </w:rPr>
        <w:t>residentia</w:t>
      </w:r>
      <w:r>
        <w:rPr>
          <w:rFonts w:ascii="Calibri" w:eastAsia="Times New Roman" w:hAnsi="Calibri" w:cs="Times New Roman"/>
          <w:color w:val="000000"/>
          <w:sz w:val="22"/>
          <w:szCs w:val="22"/>
        </w:rPr>
        <w:t>l</w:t>
      </w:r>
      <w:r w:rsidRPr="0035381D">
        <w:rPr>
          <w:rFonts w:ascii="Calibri" w:eastAsia="Times New Roman" w:hAnsi="Calibri" w:cs="Times New Roman"/>
          <w:color w:val="000000"/>
          <w:sz w:val="22"/>
          <w:szCs w:val="22"/>
        </w:rPr>
        <w:t xml:space="preserve"> development.  </w:t>
      </w:r>
    </w:p>
    <w:p w14:paraId="261F0547" w14:textId="0F1A4D23" w:rsidR="00DC2F8F" w:rsidRDefault="00DC2F8F" w:rsidP="005249F5">
      <w:pPr>
        <w:shd w:val="clear" w:color="auto" w:fill="FFFFFF"/>
        <w:ind w:left="720"/>
        <w:rPr>
          <w:rFonts w:ascii="Calibri" w:eastAsia="Times New Roman" w:hAnsi="Calibri" w:cs="Times New Roman"/>
          <w:color w:val="000000"/>
          <w:sz w:val="22"/>
          <w:szCs w:val="22"/>
        </w:rPr>
      </w:pPr>
    </w:p>
    <w:p w14:paraId="5016F27E"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7F0DF11B" w14:textId="126536BE" w:rsidR="00DC2F8F" w:rsidRDefault="00DC2F8F" w:rsidP="005249F5">
      <w:pPr>
        <w:shd w:val="clear" w:color="auto" w:fill="FFFFFF"/>
        <w:ind w:left="720"/>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Updated 9/2021:  </w:t>
      </w:r>
      <w:r>
        <w:rPr>
          <w:rFonts w:ascii="Calibri" w:eastAsia="Times New Roman" w:hAnsi="Calibri" w:cs="Times New Roman"/>
          <w:color w:val="000000"/>
          <w:sz w:val="22"/>
          <w:szCs w:val="22"/>
        </w:rPr>
        <w:t>9/16/21 DRC meeting discussed modifying current County conservation easement to avoid need for wetland waiver</w:t>
      </w:r>
      <w:r w:rsidR="00711077">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Wetland jurisdiction </w:t>
      </w:r>
      <w:r w:rsidR="00D95251">
        <w:rPr>
          <w:rFonts w:ascii="Calibri" w:eastAsia="Times New Roman" w:hAnsi="Calibri" w:cs="Times New Roman"/>
          <w:color w:val="000000"/>
          <w:sz w:val="22"/>
          <w:szCs w:val="22"/>
        </w:rPr>
        <w:t>limits for both state &amp; federal need to be re-established following 1 + acre unapproved (storm related) fill.</w:t>
      </w:r>
    </w:p>
    <w:p w14:paraId="5E2EAD0D" w14:textId="7EABFD9C" w:rsidR="00D95251" w:rsidRDefault="00D95251" w:rsidP="005249F5">
      <w:pPr>
        <w:shd w:val="clear" w:color="auto" w:fill="FFFFFF"/>
        <w:ind w:left="720"/>
        <w:rPr>
          <w:rFonts w:ascii="Calibri" w:eastAsia="Times New Roman" w:hAnsi="Calibri" w:cs="Times New Roman"/>
          <w:color w:val="000000"/>
          <w:sz w:val="22"/>
          <w:szCs w:val="22"/>
        </w:rPr>
      </w:pPr>
    </w:p>
    <w:p w14:paraId="2CA36E61" w14:textId="77777777" w:rsidR="00451EB8" w:rsidRPr="00DA1461" w:rsidRDefault="00451EB8" w:rsidP="00451EB8">
      <w:pPr>
        <w:shd w:val="clear" w:color="auto" w:fill="FFFFFF"/>
        <w:rPr>
          <w:rFonts w:ascii="Calibri" w:hAnsi="Calibri" w:cs="Calibri"/>
          <w:sz w:val="22"/>
          <w:szCs w:val="22"/>
        </w:rPr>
      </w:pPr>
      <w:r>
        <w:rPr>
          <w:rFonts w:ascii="Calibri" w:hAnsi="Calibri" w:cs="Calibri"/>
          <w:b/>
          <w:bCs/>
          <w:sz w:val="22"/>
          <w:szCs w:val="22"/>
          <w:u w:val="single"/>
        </w:rPr>
        <w:t>The Magic Oyster</w:t>
      </w:r>
    </w:p>
    <w:p w14:paraId="14CE4A18" w14:textId="77777777" w:rsidR="00451EB8" w:rsidRDefault="00451EB8" w:rsidP="00451EB8">
      <w:pPr>
        <w:shd w:val="clear" w:color="auto" w:fill="FFFFFF"/>
        <w:ind w:left="720"/>
        <w:rPr>
          <w:rFonts w:ascii="Calibri" w:hAnsi="Calibri" w:cs="Calibri"/>
          <w:sz w:val="22"/>
          <w:szCs w:val="22"/>
        </w:rPr>
      </w:pPr>
      <w:r>
        <w:rPr>
          <w:rFonts w:ascii="Calibri" w:hAnsi="Calibri" w:cs="Calibri"/>
          <w:sz w:val="22"/>
          <w:szCs w:val="22"/>
        </w:rPr>
        <w:t xml:space="preserve">Owner:  Hutchinson Island Shoppes, LLC Diamond Sands Marina, LLC </w:t>
      </w:r>
    </w:p>
    <w:p w14:paraId="48FD3FCD" w14:textId="77777777" w:rsidR="00451EB8" w:rsidRDefault="00451EB8" w:rsidP="00451EB8">
      <w:pPr>
        <w:shd w:val="clear" w:color="auto" w:fill="FFFFFF"/>
        <w:ind w:left="720"/>
        <w:rPr>
          <w:rFonts w:ascii="Calibri" w:hAnsi="Calibri" w:cs="Calibri"/>
          <w:sz w:val="22"/>
          <w:szCs w:val="22"/>
        </w:rPr>
      </w:pPr>
      <w:r>
        <w:rPr>
          <w:rFonts w:ascii="Calibri" w:hAnsi="Calibri" w:cs="Calibri"/>
          <w:sz w:val="22"/>
          <w:szCs w:val="22"/>
        </w:rPr>
        <w:t xml:space="preserve">Restaurant Owners, Schilling and Forrester requesting variance to setback (20 Ft) for right of way to adjacent road (Aqua RA Drive). Numerous permits since 2015 opening but apparently permit was not required to put in pavers. However, pavers and planted shrubbery extend into right of way to adjacent road and now that they want to put a roof over outside seating, they are requesting a variance for minor site plan adjustment. Must post Public Notice and look at safety issue with trucks on Aqua Drive. Advised to have hedge removed from road right of way and maybe shave off some of the pavers. Could also have an issue with driveway truck loading zone size (12 x 30, s/b 12 x 50). </w:t>
      </w:r>
    </w:p>
    <w:p w14:paraId="272D5424" w14:textId="1101B655" w:rsidR="00A513D9" w:rsidRDefault="00A513D9" w:rsidP="005249F5">
      <w:pPr>
        <w:shd w:val="clear" w:color="auto" w:fill="FFFFFF"/>
        <w:ind w:left="720"/>
        <w:rPr>
          <w:rFonts w:ascii="Calibri" w:eastAsia="Times New Roman" w:hAnsi="Calibri" w:cs="Times New Roman"/>
          <w:color w:val="000000"/>
          <w:sz w:val="22"/>
          <w:szCs w:val="22"/>
        </w:rPr>
      </w:pPr>
    </w:p>
    <w:p w14:paraId="0CE480A8"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6BBD0DDC"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260DDEE1"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231DE8CB"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245E0ADB"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31A9669C" w14:textId="77777777" w:rsidR="000E129A" w:rsidRDefault="000E129A" w:rsidP="005249F5">
      <w:pPr>
        <w:shd w:val="clear" w:color="auto" w:fill="FFFFFF"/>
        <w:ind w:left="720"/>
        <w:rPr>
          <w:rFonts w:ascii="Calibri" w:eastAsia="Times New Roman" w:hAnsi="Calibri" w:cs="Times New Roman"/>
          <w:color w:val="000000"/>
          <w:sz w:val="22"/>
          <w:szCs w:val="22"/>
        </w:rPr>
      </w:pPr>
    </w:p>
    <w:p w14:paraId="09BC98C6" w14:textId="233D98C2" w:rsidR="00A513D9" w:rsidRDefault="00A513D9" w:rsidP="005249F5">
      <w:pPr>
        <w:shd w:val="clear" w:color="auto" w:fill="FFFFFF"/>
        <w:ind w:left="720"/>
        <w:rPr>
          <w:rFonts w:ascii="Calibri" w:eastAsia="Times New Roman" w:hAnsi="Calibri" w:cs="Times New Roman"/>
          <w:color w:val="000000"/>
          <w:sz w:val="22"/>
          <w:szCs w:val="22"/>
        </w:rPr>
      </w:pPr>
    </w:p>
    <w:p w14:paraId="30942014" w14:textId="77777777" w:rsidR="00EB05C2" w:rsidRPr="003E49DD" w:rsidRDefault="00EB05C2" w:rsidP="005E7806">
      <w:pPr>
        <w:shd w:val="clear" w:color="auto" w:fill="FFFFFF"/>
        <w:rPr>
          <w:rFonts w:ascii="Calibri" w:eastAsia="Times New Roman" w:hAnsi="Calibri" w:cs="Times New Roman"/>
          <w:color w:val="000000"/>
          <w:sz w:val="22"/>
          <w:szCs w:val="22"/>
        </w:rPr>
      </w:pPr>
    </w:p>
    <w:p w14:paraId="68158E0E" w14:textId="0AFAD647" w:rsidR="00907A65" w:rsidRPr="00880018" w:rsidRDefault="000513DB" w:rsidP="005E7806">
      <w:pPr>
        <w:shd w:val="clear" w:color="auto" w:fill="FFFFFF"/>
        <w:rPr>
          <w:rFonts w:ascii="Calibri" w:eastAsia="Times New Roman" w:hAnsi="Calibri" w:cs="Times New Roman"/>
          <w:color w:val="000000"/>
          <w:sz w:val="22"/>
          <w:szCs w:val="22"/>
        </w:rPr>
      </w:pPr>
      <w:r w:rsidRPr="00880018">
        <w:rPr>
          <w:rFonts w:ascii="Calibri" w:eastAsia="Times New Roman" w:hAnsi="Calibri" w:cs="Times New Roman"/>
          <w:color w:val="000000"/>
          <w:sz w:val="22"/>
          <w:szCs w:val="22"/>
        </w:rPr>
        <w:lastRenderedPageBreak/>
        <w:t>*</w:t>
      </w:r>
      <w:r w:rsidR="00132B3F">
        <w:rPr>
          <w:rFonts w:ascii="Calibri" w:eastAsia="Times New Roman" w:hAnsi="Calibri" w:cs="Times New Roman"/>
          <w:color w:val="000000"/>
          <w:sz w:val="22"/>
          <w:szCs w:val="22"/>
        </w:rPr>
        <w:t xml:space="preserve">Active </w:t>
      </w:r>
      <w:r w:rsidR="00A33C3B" w:rsidRPr="00880018">
        <w:rPr>
          <w:rFonts w:ascii="Calibri" w:eastAsia="Times New Roman" w:hAnsi="Calibri" w:cs="Times New Roman"/>
          <w:color w:val="000000"/>
          <w:sz w:val="22"/>
          <w:szCs w:val="22"/>
        </w:rPr>
        <w:t xml:space="preserve">Projects </w:t>
      </w:r>
      <w:r w:rsidR="005F7AA3">
        <w:rPr>
          <w:rFonts w:ascii="Calibri" w:eastAsia="Times New Roman" w:hAnsi="Calibri" w:cs="Times New Roman"/>
          <w:color w:val="000000"/>
          <w:sz w:val="22"/>
          <w:szCs w:val="22"/>
        </w:rPr>
        <w:t xml:space="preserve">are </w:t>
      </w:r>
      <w:r w:rsidR="00A33C3B" w:rsidRPr="00880018">
        <w:rPr>
          <w:rFonts w:ascii="Calibri" w:eastAsia="Times New Roman" w:hAnsi="Calibri" w:cs="Times New Roman"/>
          <w:color w:val="000000"/>
          <w:sz w:val="22"/>
          <w:szCs w:val="22"/>
        </w:rPr>
        <w:t>listed in alphabetical order</w:t>
      </w:r>
      <w:r w:rsidR="005F7AA3">
        <w:rPr>
          <w:rFonts w:ascii="Calibri" w:eastAsia="Times New Roman" w:hAnsi="Calibri" w:cs="Times New Roman"/>
          <w:color w:val="000000"/>
          <w:sz w:val="22"/>
          <w:szCs w:val="22"/>
        </w:rPr>
        <w:t>.</w:t>
      </w:r>
      <w:r w:rsidR="00A33C3B" w:rsidRPr="00880018">
        <w:rPr>
          <w:rFonts w:ascii="Calibri" w:eastAsia="Times New Roman" w:hAnsi="Calibri" w:cs="Times New Roman"/>
          <w:color w:val="000000"/>
          <w:sz w:val="22"/>
          <w:szCs w:val="22"/>
        </w:rPr>
        <w:t xml:space="preserve">  </w:t>
      </w:r>
      <w:r w:rsidRPr="00880018">
        <w:rPr>
          <w:rFonts w:ascii="Calibri" w:eastAsia="Times New Roman" w:hAnsi="Calibri" w:cs="Times New Roman"/>
          <w:color w:val="000000"/>
          <w:sz w:val="22"/>
          <w:szCs w:val="22"/>
        </w:rPr>
        <w:t>For further details on any of the projects, go to the St Lucie County website</w:t>
      </w:r>
      <w:r w:rsidR="00711077" w:rsidRPr="00880018">
        <w:rPr>
          <w:rFonts w:ascii="Calibri" w:eastAsia="Times New Roman" w:hAnsi="Calibri" w:cs="Times New Roman"/>
          <w:color w:val="000000"/>
          <w:sz w:val="22"/>
          <w:szCs w:val="22"/>
        </w:rPr>
        <w:t xml:space="preserve">. </w:t>
      </w:r>
      <w:r w:rsidRPr="00880018">
        <w:rPr>
          <w:rFonts w:ascii="Calibri" w:eastAsia="Times New Roman" w:hAnsi="Calibri" w:cs="Times New Roman"/>
          <w:color w:val="000000"/>
          <w:sz w:val="22"/>
          <w:szCs w:val="22"/>
        </w:rPr>
        <w:t xml:space="preserve">Information on upcoming meeting agendas can be viewed on the County Calendar website. </w:t>
      </w:r>
    </w:p>
    <w:p w14:paraId="6153B571" w14:textId="186B5DEA" w:rsidR="00D76EB9" w:rsidRDefault="00D76EB9" w:rsidP="005E7806">
      <w:pPr>
        <w:shd w:val="clear" w:color="auto" w:fill="FFFFFF"/>
        <w:rPr>
          <w:rFonts w:ascii="Calibri" w:eastAsia="Times New Roman" w:hAnsi="Calibri" w:cs="Times New Roman"/>
          <w:b/>
          <w:bCs/>
          <w:color w:val="000000"/>
          <w:sz w:val="22"/>
          <w:szCs w:val="22"/>
        </w:rPr>
      </w:pPr>
    </w:p>
    <w:p w14:paraId="6A240E03" w14:textId="4B684474" w:rsidR="00EB05C2" w:rsidRDefault="00EB05C2" w:rsidP="005E7806">
      <w:pPr>
        <w:shd w:val="clear" w:color="auto" w:fill="FFFFFF"/>
        <w:rPr>
          <w:rFonts w:ascii="Calibri" w:eastAsia="Times New Roman" w:hAnsi="Calibri" w:cs="Times New Roman"/>
          <w:b/>
          <w:bCs/>
          <w:color w:val="000000"/>
          <w:sz w:val="22"/>
          <w:szCs w:val="22"/>
        </w:rPr>
      </w:pPr>
    </w:p>
    <w:p w14:paraId="7A16F2E6" w14:textId="77777777" w:rsidR="008621C2" w:rsidRPr="003E49DD" w:rsidRDefault="008621C2" w:rsidP="005E7806">
      <w:pPr>
        <w:shd w:val="clear" w:color="auto" w:fill="FFFFFF"/>
        <w:rPr>
          <w:rFonts w:ascii="Calibri" w:eastAsia="Times New Roman" w:hAnsi="Calibri" w:cs="Times New Roman"/>
          <w:b/>
          <w:bCs/>
          <w:color w:val="000000"/>
          <w:sz w:val="22"/>
          <w:szCs w:val="22"/>
        </w:rPr>
      </w:pPr>
    </w:p>
    <w:p w14:paraId="662D6A41" w14:textId="7DF2A3D1" w:rsidR="0058357D" w:rsidRPr="003E49DD" w:rsidRDefault="0058357D" w:rsidP="000F3061">
      <w:pPr>
        <w:shd w:val="clear" w:color="auto" w:fill="FFFFFF"/>
        <w:jc w:val="center"/>
        <w:rPr>
          <w:rFonts w:ascii="Calibri" w:eastAsia="Times New Roman" w:hAnsi="Calibri" w:cs="Times New Roman"/>
          <w:b/>
          <w:bCs/>
          <w:color w:val="000000"/>
          <w:sz w:val="22"/>
          <w:szCs w:val="22"/>
        </w:rPr>
      </w:pPr>
      <w:r w:rsidRPr="003E49DD">
        <w:rPr>
          <w:rFonts w:ascii="Calibri" w:eastAsia="Times New Roman" w:hAnsi="Calibri" w:cs="Times New Roman"/>
          <w:b/>
          <w:bCs/>
          <w:color w:val="000000"/>
          <w:sz w:val="22"/>
          <w:szCs w:val="22"/>
        </w:rPr>
        <w:t xml:space="preserve">Planning </w:t>
      </w:r>
      <w:r w:rsidR="009B3EDD" w:rsidRPr="003E49DD">
        <w:rPr>
          <w:rFonts w:ascii="Calibri" w:eastAsia="Times New Roman" w:hAnsi="Calibri" w:cs="Times New Roman"/>
          <w:b/>
          <w:bCs/>
          <w:color w:val="000000"/>
          <w:sz w:val="22"/>
          <w:szCs w:val="22"/>
        </w:rPr>
        <w:t xml:space="preserve">&amp; Development </w:t>
      </w:r>
      <w:r w:rsidRPr="003E49DD">
        <w:rPr>
          <w:rFonts w:ascii="Calibri" w:eastAsia="Times New Roman" w:hAnsi="Calibri" w:cs="Times New Roman"/>
          <w:b/>
          <w:bCs/>
          <w:color w:val="000000"/>
          <w:sz w:val="22"/>
          <w:szCs w:val="22"/>
        </w:rPr>
        <w:t>Meetings:</w:t>
      </w:r>
    </w:p>
    <w:p w14:paraId="69C4924D" w14:textId="2C6A6D25" w:rsidR="0058357D" w:rsidRPr="003E49DD" w:rsidRDefault="0058357D" w:rsidP="005E7806">
      <w:pPr>
        <w:shd w:val="clear" w:color="auto" w:fill="FFFFFF"/>
        <w:rPr>
          <w:rFonts w:ascii="Calibri" w:eastAsia="Times New Roman" w:hAnsi="Calibri" w:cs="Times New Roman"/>
          <w:b/>
          <w:bCs/>
          <w:color w:val="000000"/>
          <w:sz w:val="22"/>
          <w:szCs w:val="22"/>
        </w:rPr>
      </w:pPr>
      <w:r w:rsidRPr="003E49DD">
        <w:rPr>
          <w:rFonts w:ascii="Calibri" w:eastAsia="Times New Roman" w:hAnsi="Calibri" w:cs="Times New Roman"/>
          <w:b/>
          <w:bCs/>
          <w:color w:val="000000"/>
          <w:sz w:val="22"/>
          <w:szCs w:val="22"/>
        </w:rPr>
        <w:t>Development Review Committee: consists of Engineering, Public Works, Building Code, School, Health, Fire Sheriff.</w:t>
      </w:r>
    </w:p>
    <w:p w14:paraId="4127A5E4" w14:textId="7AAF443E" w:rsidR="0058357D" w:rsidRPr="003E49DD" w:rsidRDefault="0058357D" w:rsidP="00914B98">
      <w:pPr>
        <w:pStyle w:val="ListParagraph"/>
        <w:numPr>
          <w:ilvl w:val="0"/>
          <w:numId w:val="1"/>
        </w:numPr>
        <w:shd w:val="clear" w:color="auto" w:fill="FFFFFF"/>
        <w:spacing w:before="0" w:beforeAutospacing="0"/>
        <w:rPr>
          <w:rFonts w:ascii="Calibri" w:hAnsi="Calibri"/>
          <w:color w:val="000000"/>
          <w:sz w:val="22"/>
          <w:szCs w:val="22"/>
        </w:rPr>
      </w:pPr>
      <w:r w:rsidRPr="003E49DD">
        <w:rPr>
          <w:rFonts w:ascii="Calibri" w:hAnsi="Calibri"/>
          <w:color w:val="000000"/>
          <w:sz w:val="22"/>
          <w:szCs w:val="22"/>
        </w:rPr>
        <w:t>No set schedule for Pre-Application Meetings</w:t>
      </w:r>
      <w:r w:rsidR="006143A6">
        <w:rPr>
          <w:rFonts w:ascii="Calibri" w:hAnsi="Calibri"/>
          <w:color w:val="000000"/>
          <w:sz w:val="22"/>
          <w:szCs w:val="22"/>
        </w:rPr>
        <w:t xml:space="preserve">.  </w:t>
      </w:r>
      <w:r w:rsidR="006143A6">
        <w:rPr>
          <w:rFonts w:ascii="Calibri" w:hAnsi="Calibri" w:cs="Calibri"/>
          <w:i/>
          <w:iCs/>
          <w:color w:val="000000"/>
          <w:sz w:val="22"/>
          <w:szCs w:val="22"/>
        </w:rPr>
        <w:t>(Pre-applications are scheduled for the beginning of each DRC meeting, unless preceded by a “Targeted Industry” project.)</w:t>
      </w:r>
    </w:p>
    <w:p w14:paraId="443D9E8E" w14:textId="0E001B37" w:rsidR="0058357D" w:rsidRPr="003E49DD" w:rsidRDefault="006143A6" w:rsidP="0058357D">
      <w:pPr>
        <w:pStyle w:val="ListParagraph"/>
        <w:numPr>
          <w:ilvl w:val="0"/>
          <w:numId w:val="1"/>
        </w:numPr>
        <w:shd w:val="clear" w:color="auto" w:fill="FFFFFF"/>
        <w:rPr>
          <w:rFonts w:ascii="Calibri" w:hAnsi="Calibri"/>
          <w:color w:val="000000"/>
          <w:sz w:val="22"/>
          <w:szCs w:val="22"/>
        </w:rPr>
      </w:pPr>
      <w:r>
        <w:rPr>
          <w:rFonts w:ascii="Calibri" w:hAnsi="Calibri"/>
          <w:color w:val="000000"/>
          <w:sz w:val="22"/>
          <w:szCs w:val="22"/>
        </w:rPr>
        <w:t xml:space="preserve">Each </w:t>
      </w:r>
      <w:r w:rsidR="0058357D" w:rsidRPr="003E49DD">
        <w:rPr>
          <w:rFonts w:ascii="Calibri" w:hAnsi="Calibri"/>
          <w:color w:val="000000"/>
          <w:sz w:val="22"/>
          <w:szCs w:val="22"/>
        </w:rPr>
        <w:t>Thursdays</w:t>
      </w:r>
      <w:r>
        <w:rPr>
          <w:rFonts w:ascii="Calibri" w:hAnsi="Calibri"/>
          <w:color w:val="000000"/>
          <w:sz w:val="22"/>
          <w:szCs w:val="22"/>
        </w:rPr>
        <w:t>, as needed</w:t>
      </w:r>
      <w:r w:rsidR="0058357D" w:rsidRPr="003E49DD">
        <w:rPr>
          <w:rFonts w:ascii="Calibri" w:hAnsi="Calibri"/>
          <w:color w:val="000000"/>
          <w:sz w:val="22"/>
          <w:szCs w:val="22"/>
        </w:rPr>
        <w:t xml:space="preserve"> @ 2 pm – review site plan development applications</w:t>
      </w:r>
    </w:p>
    <w:p w14:paraId="4748E9D1" w14:textId="2B297173" w:rsidR="0058357D" w:rsidRPr="003E49DD" w:rsidRDefault="0058357D" w:rsidP="0058357D">
      <w:pPr>
        <w:shd w:val="clear" w:color="auto" w:fill="FFFFFF"/>
        <w:rPr>
          <w:rFonts w:ascii="Calibri" w:hAnsi="Calibri"/>
          <w:b/>
          <w:bCs/>
          <w:color w:val="000000"/>
          <w:sz w:val="22"/>
          <w:szCs w:val="22"/>
        </w:rPr>
      </w:pPr>
      <w:r w:rsidRPr="003E49DD">
        <w:rPr>
          <w:rFonts w:ascii="Calibri" w:hAnsi="Calibri"/>
          <w:b/>
          <w:bCs/>
          <w:color w:val="000000"/>
          <w:sz w:val="22"/>
          <w:szCs w:val="22"/>
        </w:rPr>
        <w:t>Planning &amp; Zoning Committee:</w:t>
      </w:r>
    </w:p>
    <w:p w14:paraId="6FF21461" w14:textId="06985A14" w:rsidR="0058357D" w:rsidRPr="003E49DD" w:rsidRDefault="0058357D" w:rsidP="00914B98">
      <w:pPr>
        <w:pStyle w:val="ListParagraph"/>
        <w:numPr>
          <w:ilvl w:val="0"/>
          <w:numId w:val="2"/>
        </w:numPr>
        <w:shd w:val="clear" w:color="auto" w:fill="FFFFFF"/>
        <w:spacing w:before="0" w:beforeAutospacing="0"/>
        <w:rPr>
          <w:rFonts w:ascii="Calibri" w:hAnsi="Calibri"/>
          <w:color w:val="000000"/>
          <w:sz w:val="22"/>
          <w:szCs w:val="22"/>
        </w:rPr>
      </w:pPr>
      <w:r w:rsidRPr="003E49DD">
        <w:rPr>
          <w:rFonts w:ascii="Calibri" w:hAnsi="Calibri"/>
          <w:color w:val="000000"/>
          <w:sz w:val="22"/>
          <w:szCs w:val="22"/>
        </w:rPr>
        <w:t>3</w:t>
      </w:r>
      <w:r w:rsidRPr="003E49DD">
        <w:rPr>
          <w:rFonts w:ascii="Calibri" w:hAnsi="Calibri"/>
          <w:color w:val="000000"/>
          <w:sz w:val="22"/>
          <w:szCs w:val="22"/>
          <w:vertAlign w:val="superscript"/>
        </w:rPr>
        <w:t>rd</w:t>
      </w:r>
      <w:r w:rsidRPr="003E49DD">
        <w:rPr>
          <w:rFonts w:ascii="Calibri" w:hAnsi="Calibri"/>
          <w:color w:val="000000"/>
          <w:sz w:val="22"/>
          <w:szCs w:val="22"/>
        </w:rPr>
        <w:t xml:space="preserve"> Thursday @ 6 pm</w:t>
      </w:r>
    </w:p>
    <w:p w14:paraId="1DC46B56" w14:textId="705A6FB5" w:rsidR="0058357D" w:rsidRPr="003E49DD" w:rsidRDefault="0058357D" w:rsidP="0058357D">
      <w:pPr>
        <w:shd w:val="clear" w:color="auto" w:fill="FFFFFF"/>
        <w:rPr>
          <w:rFonts w:ascii="Calibri" w:hAnsi="Calibri"/>
          <w:b/>
          <w:bCs/>
          <w:color w:val="000000"/>
          <w:sz w:val="22"/>
          <w:szCs w:val="22"/>
        </w:rPr>
      </w:pPr>
      <w:r w:rsidRPr="003E49DD">
        <w:rPr>
          <w:rFonts w:ascii="Calibri" w:hAnsi="Calibri"/>
          <w:b/>
          <w:bCs/>
          <w:color w:val="000000"/>
          <w:sz w:val="22"/>
          <w:szCs w:val="22"/>
        </w:rPr>
        <w:t>Board of Adjustment</w:t>
      </w:r>
    </w:p>
    <w:p w14:paraId="41B91F4E" w14:textId="3FB1ACAE" w:rsidR="00907A65" w:rsidRDefault="0058357D" w:rsidP="00914B98">
      <w:pPr>
        <w:pStyle w:val="ListParagraph"/>
        <w:numPr>
          <w:ilvl w:val="0"/>
          <w:numId w:val="2"/>
        </w:numPr>
        <w:shd w:val="clear" w:color="auto" w:fill="FFFFFF"/>
        <w:spacing w:before="0" w:beforeAutospacing="0"/>
        <w:rPr>
          <w:rFonts w:ascii="Calibri" w:hAnsi="Calibri"/>
          <w:color w:val="000000"/>
          <w:sz w:val="22"/>
          <w:szCs w:val="22"/>
        </w:rPr>
      </w:pPr>
      <w:r w:rsidRPr="00BE7FAD">
        <w:rPr>
          <w:rFonts w:ascii="Calibri" w:hAnsi="Calibri"/>
          <w:color w:val="000000"/>
          <w:sz w:val="22"/>
          <w:szCs w:val="22"/>
        </w:rPr>
        <w:t>4</w:t>
      </w:r>
      <w:r w:rsidRPr="00BE7FAD">
        <w:rPr>
          <w:rFonts w:ascii="Calibri" w:hAnsi="Calibri"/>
          <w:color w:val="000000"/>
          <w:sz w:val="22"/>
          <w:szCs w:val="22"/>
          <w:vertAlign w:val="superscript"/>
        </w:rPr>
        <w:t>th</w:t>
      </w:r>
      <w:r w:rsidRPr="00BE7FAD">
        <w:rPr>
          <w:rFonts w:ascii="Calibri" w:hAnsi="Calibri"/>
          <w:color w:val="000000"/>
          <w:sz w:val="22"/>
          <w:szCs w:val="22"/>
        </w:rPr>
        <w:t xml:space="preserve"> Wednesday @ 9:30 am – variances</w:t>
      </w:r>
    </w:p>
    <w:p w14:paraId="76309310" w14:textId="36638A78" w:rsidR="00C0283C" w:rsidRDefault="00C0283C" w:rsidP="00F60CDA">
      <w:pPr>
        <w:shd w:val="clear" w:color="auto" w:fill="FFFFFF"/>
        <w:rPr>
          <w:rFonts w:ascii="Calibri" w:hAnsi="Calibri"/>
          <w:color w:val="000000"/>
          <w:sz w:val="22"/>
          <w:szCs w:val="22"/>
        </w:rPr>
      </w:pPr>
    </w:p>
    <w:sectPr w:rsidR="00C0283C" w:rsidSect="0009377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2C12" w14:textId="77777777" w:rsidR="00B4352E" w:rsidRDefault="00B4352E" w:rsidP="004A6245">
      <w:r>
        <w:separator/>
      </w:r>
    </w:p>
  </w:endnote>
  <w:endnote w:type="continuationSeparator" w:id="0">
    <w:p w14:paraId="70702148" w14:textId="77777777" w:rsidR="00B4352E" w:rsidRDefault="00B4352E" w:rsidP="004A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60BE" w14:textId="77777777" w:rsidR="00B4352E" w:rsidRDefault="00B4352E" w:rsidP="004A6245">
      <w:r>
        <w:separator/>
      </w:r>
    </w:p>
  </w:footnote>
  <w:footnote w:type="continuationSeparator" w:id="0">
    <w:p w14:paraId="2557BAB8" w14:textId="77777777" w:rsidR="00B4352E" w:rsidRDefault="00B4352E" w:rsidP="004A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1D71" w14:textId="5B006774" w:rsidR="004A6245" w:rsidRPr="004C7A80" w:rsidRDefault="004A6245" w:rsidP="004A6245">
    <w:pPr>
      <w:pStyle w:val="Header"/>
      <w:spacing w:after="60"/>
      <w:jc w:val="center"/>
      <w:rPr>
        <w:rFonts w:ascii="Calibri" w:eastAsia="Times New Roman" w:hAnsi="Calibri" w:cs="Times New Roman"/>
        <w:b/>
        <w:bCs/>
        <w:color w:val="000000"/>
        <w:sz w:val="28"/>
        <w:szCs w:val="28"/>
      </w:rPr>
    </w:pPr>
    <w:r w:rsidRPr="004C7A80">
      <w:rPr>
        <w:rFonts w:ascii="Calibri" w:eastAsia="Times New Roman" w:hAnsi="Calibri" w:cs="Times New Roman"/>
        <w:b/>
        <w:bCs/>
        <w:color w:val="000000"/>
        <w:sz w:val="28"/>
        <w:szCs w:val="28"/>
      </w:rPr>
      <w:t>South Hutchinson Island</w:t>
    </w:r>
    <w:r w:rsidR="00523AC1" w:rsidRPr="004C7A80">
      <w:rPr>
        <w:rFonts w:ascii="Calibri" w:eastAsia="Times New Roman" w:hAnsi="Calibri" w:cs="Times New Roman"/>
        <w:b/>
        <w:bCs/>
        <w:color w:val="000000"/>
        <w:sz w:val="28"/>
        <w:szCs w:val="28"/>
      </w:rPr>
      <w:t xml:space="preserve"> Property Developments</w:t>
    </w:r>
  </w:p>
  <w:p w14:paraId="5B23A884" w14:textId="6B952389" w:rsidR="004A6245" w:rsidRPr="004C7A80" w:rsidRDefault="004A6245" w:rsidP="004A6245">
    <w:pPr>
      <w:pStyle w:val="Header"/>
      <w:spacing w:after="60"/>
      <w:jc w:val="center"/>
      <w:rPr>
        <w:rFonts w:ascii="Calibri" w:eastAsia="Times New Roman" w:hAnsi="Calibri" w:cs="Times New Roman"/>
        <w:b/>
        <w:bCs/>
        <w:color w:val="000000"/>
        <w:sz w:val="22"/>
        <w:szCs w:val="22"/>
      </w:rPr>
    </w:pPr>
    <w:r w:rsidRPr="004C7A80">
      <w:rPr>
        <w:rFonts w:ascii="Calibri" w:eastAsia="Times New Roman" w:hAnsi="Calibri" w:cs="Times New Roman"/>
        <w:b/>
        <w:bCs/>
        <w:color w:val="000000"/>
        <w:sz w:val="22"/>
        <w:szCs w:val="22"/>
      </w:rPr>
      <w:t xml:space="preserve">Updated </w:t>
    </w:r>
    <w:r w:rsidR="009B3D3D">
      <w:rPr>
        <w:rFonts w:ascii="Calibri" w:eastAsia="Times New Roman" w:hAnsi="Calibri" w:cs="Times New Roman"/>
        <w:b/>
        <w:bCs/>
        <w:color w:val="000000"/>
        <w:sz w:val="22"/>
        <w:szCs w:val="22"/>
      </w:rPr>
      <w:t>April</w:t>
    </w:r>
    <w:r w:rsidR="00B153A8">
      <w:rPr>
        <w:rFonts w:ascii="Calibri" w:eastAsia="Times New Roman" w:hAnsi="Calibri" w:cs="Times New Roman"/>
        <w:b/>
        <w:bCs/>
        <w:color w:val="000000"/>
        <w:sz w:val="22"/>
        <w:szCs w:val="22"/>
      </w:rPr>
      <w:t xml:space="preserve"> </w:t>
    </w:r>
    <w:r w:rsidRPr="004C7A80">
      <w:rPr>
        <w:rFonts w:ascii="Calibri" w:eastAsia="Times New Roman" w:hAnsi="Calibri" w:cs="Times New Roman"/>
        <w:b/>
        <w:bCs/>
        <w:color w:val="000000"/>
        <w:sz w:val="22"/>
        <w:szCs w:val="22"/>
      </w:rPr>
      <w:t>202</w:t>
    </w:r>
    <w:r w:rsidR="002F3CF7">
      <w:rPr>
        <w:rFonts w:ascii="Calibri" w:eastAsia="Times New Roman" w:hAnsi="Calibri" w:cs="Times New Roman"/>
        <w:b/>
        <w:bCs/>
        <w:color w:val="000000"/>
        <w:sz w:val="22"/>
        <w:szCs w:val="22"/>
      </w:rPr>
      <w:t>2</w:t>
    </w:r>
  </w:p>
  <w:p w14:paraId="245FB97E" w14:textId="77777777" w:rsidR="00C0283C" w:rsidRPr="004A6245" w:rsidRDefault="00C0283C" w:rsidP="004A6245">
    <w:pPr>
      <w:pStyle w:val="Header"/>
      <w:spacing w:after="6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C8D"/>
    <w:multiLevelType w:val="multilevel"/>
    <w:tmpl w:val="6D16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77309"/>
    <w:multiLevelType w:val="multilevel"/>
    <w:tmpl w:val="DE7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4101F"/>
    <w:multiLevelType w:val="hybridMultilevel"/>
    <w:tmpl w:val="729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B7069"/>
    <w:multiLevelType w:val="multilevel"/>
    <w:tmpl w:val="66D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3685C"/>
    <w:multiLevelType w:val="hybridMultilevel"/>
    <w:tmpl w:val="B7F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638657">
    <w:abstractNumId w:val="4"/>
  </w:num>
  <w:num w:numId="2" w16cid:durableId="2145195965">
    <w:abstractNumId w:val="2"/>
  </w:num>
  <w:num w:numId="3" w16cid:durableId="1161777302">
    <w:abstractNumId w:val="0"/>
  </w:num>
  <w:num w:numId="4" w16cid:durableId="1066999505">
    <w:abstractNumId w:val="1"/>
  </w:num>
  <w:num w:numId="5" w16cid:durableId="1042365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7A"/>
    <w:rsid w:val="000029DA"/>
    <w:rsid w:val="00010982"/>
    <w:rsid w:val="00012691"/>
    <w:rsid w:val="00012DDE"/>
    <w:rsid w:val="0001461D"/>
    <w:rsid w:val="0001763B"/>
    <w:rsid w:val="00021557"/>
    <w:rsid w:val="00021E36"/>
    <w:rsid w:val="00032B62"/>
    <w:rsid w:val="000339AD"/>
    <w:rsid w:val="00040525"/>
    <w:rsid w:val="000431BA"/>
    <w:rsid w:val="00043670"/>
    <w:rsid w:val="000439AE"/>
    <w:rsid w:val="000444EF"/>
    <w:rsid w:val="000455B7"/>
    <w:rsid w:val="000479FB"/>
    <w:rsid w:val="000513DB"/>
    <w:rsid w:val="00052F17"/>
    <w:rsid w:val="00060780"/>
    <w:rsid w:val="00083FB3"/>
    <w:rsid w:val="000846D8"/>
    <w:rsid w:val="000876AB"/>
    <w:rsid w:val="00087B41"/>
    <w:rsid w:val="0009142B"/>
    <w:rsid w:val="00092B08"/>
    <w:rsid w:val="0009377D"/>
    <w:rsid w:val="00096A20"/>
    <w:rsid w:val="00096A51"/>
    <w:rsid w:val="000A09C9"/>
    <w:rsid w:val="000A1624"/>
    <w:rsid w:val="000A25CA"/>
    <w:rsid w:val="000A66ED"/>
    <w:rsid w:val="000B43CE"/>
    <w:rsid w:val="000B7B46"/>
    <w:rsid w:val="000C0965"/>
    <w:rsid w:val="000C15A4"/>
    <w:rsid w:val="000C72EE"/>
    <w:rsid w:val="000C7B35"/>
    <w:rsid w:val="000D0516"/>
    <w:rsid w:val="000D4769"/>
    <w:rsid w:val="000D4D46"/>
    <w:rsid w:val="000D5F69"/>
    <w:rsid w:val="000D72ED"/>
    <w:rsid w:val="000D7FFC"/>
    <w:rsid w:val="000E129A"/>
    <w:rsid w:val="000E23C0"/>
    <w:rsid w:val="000E4A33"/>
    <w:rsid w:val="000E59FB"/>
    <w:rsid w:val="000E6AFA"/>
    <w:rsid w:val="000F045E"/>
    <w:rsid w:val="000F3061"/>
    <w:rsid w:val="000F76F2"/>
    <w:rsid w:val="0010175D"/>
    <w:rsid w:val="00103249"/>
    <w:rsid w:val="0012001C"/>
    <w:rsid w:val="00120117"/>
    <w:rsid w:val="001249BE"/>
    <w:rsid w:val="0012547A"/>
    <w:rsid w:val="0013113C"/>
    <w:rsid w:val="001319CE"/>
    <w:rsid w:val="00132B3F"/>
    <w:rsid w:val="00141A59"/>
    <w:rsid w:val="00147381"/>
    <w:rsid w:val="0015158A"/>
    <w:rsid w:val="00151B66"/>
    <w:rsid w:val="001525C8"/>
    <w:rsid w:val="00157216"/>
    <w:rsid w:val="00162628"/>
    <w:rsid w:val="00163C42"/>
    <w:rsid w:val="0017097B"/>
    <w:rsid w:val="00173539"/>
    <w:rsid w:val="00173BA7"/>
    <w:rsid w:val="0017510E"/>
    <w:rsid w:val="00175EF6"/>
    <w:rsid w:val="001766EA"/>
    <w:rsid w:val="0017751E"/>
    <w:rsid w:val="001811DF"/>
    <w:rsid w:val="0018141E"/>
    <w:rsid w:val="00186A35"/>
    <w:rsid w:val="0019683B"/>
    <w:rsid w:val="001976AC"/>
    <w:rsid w:val="00197E9F"/>
    <w:rsid w:val="001A06A5"/>
    <w:rsid w:val="001A2936"/>
    <w:rsid w:val="001B2EDA"/>
    <w:rsid w:val="001B7E1E"/>
    <w:rsid w:val="001C048D"/>
    <w:rsid w:val="001C1E20"/>
    <w:rsid w:val="001C30B3"/>
    <w:rsid w:val="001C4853"/>
    <w:rsid w:val="001C6F8A"/>
    <w:rsid w:val="001D0C05"/>
    <w:rsid w:val="001D13C2"/>
    <w:rsid w:val="001D2468"/>
    <w:rsid w:val="001D3C48"/>
    <w:rsid w:val="001D4CB2"/>
    <w:rsid w:val="001D5C8E"/>
    <w:rsid w:val="001D5C95"/>
    <w:rsid w:val="001E0E23"/>
    <w:rsid w:val="001E21B7"/>
    <w:rsid w:val="001E3405"/>
    <w:rsid w:val="001E4134"/>
    <w:rsid w:val="001E6199"/>
    <w:rsid w:val="001F2B63"/>
    <w:rsid w:val="001F3A34"/>
    <w:rsid w:val="001F6902"/>
    <w:rsid w:val="002019C4"/>
    <w:rsid w:val="002045F3"/>
    <w:rsid w:val="002049EB"/>
    <w:rsid w:val="00204D0B"/>
    <w:rsid w:val="002062C4"/>
    <w:rsid w:val="00207887"/>
    <w:rsid w:val="00213C83"/>
    <w:rsid w:val="00213D5F"/>
    <w:rsid w:val="00217CF3"/>
    <w:rsid w:val="00222316"/>
    <w:rsid w:val="00224927"/>
    <w:rsid w:val="002277F3"/>
    <w:rsid w:val="00232588"/>
    <w:rsid w:val="00240D1D"/>
    <w:rsid w:val="0025146F"/>
    <w:rsid w:val="002527C3"/>
    <w:rsid w:val="00253971"/>
    <w:rsid w:val="00257189"/>
    <w:rsid w:val="0026080D"/>
    <w:rsid w:val="00261C67"/>
    <w:rsid w:val="0026262C"/>
    <w:rsid w:val="00263D3E"/>
    <w:rsid w:val="00264EA0"/>
    <w:rsid w:val="0027094E"/>
    <w:rsid w:val="0027127C"/>
    <w:rsid w:val="00272D09"/>
    <w:rsid w:val="00282CA4"/>
    <w:rsid w:val="00284493"/>
    <w:rsid w:val="00284E3C"/>
    <w:rsid w:val="00285CD8"/>
    <w:rsid w:val="002861BE"/>
    <w:rsid w:val="00291521"/>
    <w:rsid w:val="002972A1"/>
    <w:rsid w:val="002A085B"/>
    <w:rsid w:val="002A3BD7"/>
    <w:rsid w:val="002A5AF0"/>
    <w:rsid w:val="002B067D"/>
    <w:rsid w:val="002B19E4"/>
    <w:rsid w:val="002B2B58"/>
    <w:rsid w:val="002B3734"/>
    <w:rsid w:val="002B4156"/>
    <w:rsid w:val="002B4FAE"/>
    <w:rsid w:val="002B5BCE"/>
    <w:rsid w:val="002C0275"/>
    <w:rsid w:val="002C1B61"/>
    <w:rsid w:val="002C40C0"/>
    <w:rsid w:val="002D06DA"/>
    <w:rsid w:val="002D08CD"/>
    <w:rsid w:val="002D1395"/>
    <w:rsid w:val="002D33EB"/>
    <w:rsid w:val="002D38C1"/>
    <w:rsid w:val="002D5931"/>
    <w:rsid w:val="002E06FD"/>
    <w:rsid w:val="002E0AFB"/>
    <w:rsid w:val="002E4E85"/>
    <w:rsid w:val="002E5D5D"/>
    <w:rsid w:val="002F0956"/>
    <w:rsid w:val="002F3CF7"/>
    <w:rsid w:val="00301777"/>
    <w:rsid w:val="00302FA9"/>
    <w:rsid w:val="00307559"/>
    <w:rsid w:val="00307BE2"/>
    <w:rsid w:val="00307FE9"/>
    <w:rsid w:val="00311BFB"/>
    <w:rsid w:val="00311C89"/>
    <w:rsid w:val="00312DD2"/>
    <w:rsid w:val="00315B26"/>
    <w:rsid w:val="00316FBD"/>
    <w:rsid w:val="003265E9"/>
    <w:rsid w:val="00346F15"/>
    <w:rsid w:val="00350E99"/>
    <w:rsid w:val="0035381D"/>
    <w:rsid w:val="003550C2"/>
    <w:rsid w:val="0035589B"/>
    <w:rsid w:val="00357B49"/>
    <w:rsid w:val="003658A0"/>
    <w:rsid w:val="003666F7"/>
    <w:rsid w:val="0036686E"/>
    <w:rsid w:val="0037414E"/>
    <w:rsid w:val="00377D22"/>
    <w:rsid w:val="003815DF"/>
    <w:rsid w:val="00382398"/>
    <w:rsid w:val="00390BFD"/>
    <w:rsid w:val="00394BB7"/>
    <w:rsid w:val="00397B83"/>
    <w:rsid w:val="003A0130"/>
    <w:rsid w:val="003A07F1"/>
    <w:rsid w:val="003A0A4F"/>
    <w:rsid w:val="003A23A2"/>
    <w:rsid w:val="003A2514"/>
    <w:rsid w:val="003A338C"/>
    <w:rsid w:val="003B1FC6"/>
    <w:rsid w:val="003B34A9"/>
    <w:rsid w:val="003C1C81"/>
    <w:rsid w:val="003C42A9"/>
    <w:rsid w:val="003C7DFD"/>
    <w:rsid w:val="003D6B51"/>
    <w:rsid w:val="003E37CF"/>
    <w:rsid w:val="003E4733"/>
    <w:rsid w:val="003E49DD"/>
    <w:rsid w:val="003E64AB"/>
    <w:rsid w:val="003E7C43"/>
    <w:rsid w:val="003F0F0C"/>
    <w:rsid w:val="003F107D"/>
    <w:rsid w:val="003F1D7E"/>
    <w:rsid w:val="003F3051"/>
    <w:rsid w:val="003F47AB"/>
    <w:rsid w:val="003F4AFE"/>
    <w:rsid w:val="003F4EFC"/>
    <w:rsid w:val="003F5C1B"/>
    <w:rsid w:val="003F6408"/>
    <w:rsid w:val="003F70A7"/>
    <w:rsid w:val="00400617"/>
    <w:rsid w:val="00401CED"/>
    <w:rsid w:val="00402C54"/>
    <w:rsid w:val="00404AC1"/>
    <w:rsid w:val="00411AC9"/>
    <w:rsid w:val="00414A73"/>
    <w:rsid w:val="004161E5"/>
    <w:rsid w:val="00416933"/>
    <w:rsid w:val="00420596"/>
    <w:rsid w:val="0042265B"/>
    <w:rsid w:val="00424516"/>
    <w:rsid w:val="00424949"/>
    <w:rsid w:val="00424F0C"/>
    <w:rsid w:val="00426F29"/>
    <w:rsid w:val="004343CD"/>
    <w:rsid w:val="00434566"/>
    <w:rsid w:val="004414F2"/>
    <w:rsid w:val="00444761"/>
    <w:rsid w:val="00444A01"/>
    <w:rsid w:val="00444BB5"/>
    <w:rsid w:val="0044670C"/>
    <w:rsid w:val="00451EB8"/>
    <w:rsid w:val="00452A7D"/>
    <w:rsid w:val="00455906"/>
    <w:rsid w:val="0045691E"/>
    <w:rsid w:val="00462E1D"/>
    <w:rsid w:val="00465821"/>
    <w:rsid w:val="004672E1"/>
    <w:rsid w:val="00471F50"/>
    <w:rsid w:val="0048163B"/>
    <w:rsid w:val="00487CCA"/>
    <w:rsid w:val="00490FAB"/>
    <w:rsid w:val="00493B4A"/>
    <w:rsid w:val="00494059"/>
    <w:rsid w:val="004A2F01"/>
    <w:rsid w:val="004A6245"/>
    <w:rsid w:val="004B3D0A"/>
    <w:rsid w:val="004B4F8E"/>
    <w:rsid w:val="004C1DA0"/>
    <w:rsid w:val="004C6F7A"/>
    <w:rsid w:val="004C6FE4"/>
    <w:rsid w:val="004C7A80"/>
    <w:rsid w:val="004D4230"/>
    <w:rsid w:val="004E08B0"/>
    <w:rsid w:val="004E0BBC"/>
    <w:rsid w:val="004E0D6E"/>
    <w:rsid w:val="004E56EE"/>
    <w:rsid w:val="004F4B46"/>
    <w:rsid w:val="004F4C70"/>
    <w:rsid w:val="004F62D7"/>
    <w:rsid w:val="004F74E3"/>
    <w:rsid w:val="00501C3B"/>
    <w:rsid w:val="00501DB6"/>
    <w:rsid w:val="0050459D"/>
    <w:rsid w:val="00504906"/>
    <w:rsid w:val="00512276"/>
    <w:rsid w:val="005123FE"/>
    <w:rsid w:val="00514DAC"/>
    <w:rsid w:val="0051581C"/>
    <w:rsid w:val="00515AFE"/>
    <w:rsid w:val="00523AC1"/>
    <w:rsid w:val="005249F5"/>
    <w:rsid w:val="005304B5"/>
    <w:rsid w:val="005325B4"/>
    <w:rsid w:val="00533AE9"/>
    <w:rsid w:val="005349EB"/>
    <w:rsid w:val="00537837"/>
    <w:rsid w:val="00543A02"/>
    <w:rsid w:val="00554112"/>
    <w:rsid w:val="0055429F"/>
    <w:rsid w:val="005551DC"/>
    <w:rsid w:val="005560B2"/>
    <w:rsid w:val="00557CBC"/>
    <w:rsid w:val="005630F6"/>
    <w:rsid w:val="005638DB"/>
    <w:rsid w:val="00567BE4"/>
    <w:rsid w:val="00570E83"/>
    <w:rsid w:val="005735F2"/>
    <w:rsid w:val="00575318"/>
    <w:rsid w:val="00575825"/>
    <w:rsid w:val="00575FB5"/>
    <w:rsid w:val="00576B92"/>
    <w:rsid w:val="0058357D"/>
    <w:rsid w:val="005932A3"/>
    <w:rsid w:val="00595917"/>
    <w:rsid w:val="005966CC"/>
    <w:rsid w:val="005977F9"/>
    <w:rsid w:val="005A0878"/>
    <w:rsid w:val="005A57C4"/>
    <w:rsid w:val="005B3D30"/>
    <w:rsid w:val="005C020C"/>
    <w:rsid w:val="005D154C"/>
    <w:rsid w:val="005D1BB2"/>
    <w:rsid w:val="005D66F0"/>
    <w:rsid w:val="005E1706"/>
    <w:rsid w:val="005E7806"/>
    <w:rsid w:val="005F1CD9"/>
    <w:rsid w:val="005F7AA3"/>
    <w:rsid w:val="00610506"/>
    <w:rsid w:val="00612D9A"/>
    <w:rsid w:val="006130FE"/>
    <w:rsid w:val="0061386F"/>
    <w:rsid w:val="006143A6"/>
    <w:rsid w:val="00614CCC"/>
    <w:rsid w:val="00615428"/>
    <w:rsid w:val="00615E96"/>
    <w:rsid w:val="00616465"/>
    <w:rsid w:val="00616A03"/>
    <w:rsid w:val="00620076"/>
    <w:rsid w:val="00621D3A"/>
    <w:rsid w:val="006242A6"/>
    <w:rsid w:val="00632218"/>
    <w:rsid w:val="00632F08"/>
    <w:rsid w:val="00634862"/>
    <w:rsid w:val="006366E9"/>
    <w:rsid w:val="006373DA"/>
    <w:rsid w:val="006417ED"/>
    <w:rsid w:val="00647BC7"/>
    <w:rsid w:val="00652737"/>
    <w:rsid w:val="00655989"/>
    <w:rsid w:val="0065642C"/>
    <w:rsid w:val="00657D27"/>
    <w:rsid w:val="00660204"/>
    <w:rsid w:val="00661668"/>
    <w:rsid w:val="00665F02"/>
    <w:rsid w:val="00672304"/>
    <w:rsid w:val="006747B2"/>
    <w:rsid w:val="00676156"/>
    <w:rsid w:val="00683371"/>
    <w:rsid w:val="00684676"/>
    <w:rsid w:val="00684A2D"/>
    <w:rsid w:val="00685819"/>
    <w:rsid w:val="006979A1"/>
    <w:rsid w:val="00697E7A"/>
    <w:rsid w:val="006A1D93"/>
    <w:rsid w:val="006A3637"/>
    <w:rsid w:val="006A3738"/>
    <w:rsid w:val="006A4FF8"/>
    <w:rsid w:val="006A67ED"/>
    <w:rsid w:val="006A68DA"/>
    <w:rsid w:val="006B0AA8"/>
    <w:rsid w:val="006B2A7E"/>
    <w:rsid w:val="006B3B45"/>
    <w:rsid w:val="006B6121"/>
    <w:rsid w:val="006C2494"/>
    <w:rsid w:val="006C70B0"/>
    <w:rsid w:val="006D0289"/>
    <w:rsid w:val="006D0921"/>
    <w:rsid w:val="006D24AA"/>
    <w:rsid w:val="006D362C"/>
    <w:rsid w:val="006E3AD1"/>
    <w:rsid w:val="006E3FD2"/>
    <w:rsid w:val="006E4090"/>
    <w:rsid w:val="006F1F25"/>
    <w:rsid w:val="006F2D9D"/>
    <w:rsid w:val="007045A0"/>
    <w:rsid w:val="00704766"/>
    <w:rsid w:val="00706E01"/>
    <w:rsid w:val="00711077"/>
    <w:rsid w:val="00711A12"/>
    <w:rsid w:val="00711BB9"/>
    <w:rsid w:val="007231C7"/>
    <w:rsid w:val="00723C4D"/>
    <w:rsid w:val="00725C0D"/>
    <w:rsid w:val="00726CD4"/>
    <w:rsid w:val="007321E0"/>
    <w:rsid w:val="0073538E"/>
    <w:rsid w:val="007405B7"/>
    <w:rsid w:val="007406D1"/>
    <w:rsid w:val="00740D72"/>
    <w:rsid w:val="0074539D"/>
    <w:rsid w:val="00750C78"/>
    <w:rsid w:val="00750EA0"/>
    <w:rsid w:val="00751D4E"/>
    <w:rsid w:val="00756CF3"/>
    <w:rsid w:val="00761096"/>
    <w:rsid w:val="00762068"/>
    <w:rsid w:val="00763344"/>
    <w:rsid w:val="00774785"/>
    <w:rsid w:val="0078096E"/>
    <w:rsid w:val="00783BC3"/>
    <w:rsid w:val="0078608C"/>
    <w:rsid w:val="00791843"/>
    <w:rsid w:val="0079229A"/>
    <w:rsid w:val="00793378"/>
    <w:rsid w:val="007945E2"/>
    <w:rsid w:val="00795190"/>
    <w:rsid w:val="007A005F"/>
    <w:rsid w:val="007A621E"/>
    <w:rsid w:val="007A7E8F"/>
    <w:rsid w:val="007B0493"/>
    <w:rsid w:val="007B5551"/>
    <w:rsid w:val="007B7A1D"/>
    <w:rsid w:val="007C2261"/>
    <w:rsid w:val="007C2511"/>
    <w:rsid w:val="007C4832"/>
    <w:rsid w:val="007C5022"/>
    <w:rsid w:val="007C7F87"/>
    <w:rsid w:val="007D21F6"/>
    <w:rsid w:val="007D24A9"/>
    <w:rsid w:val="007D2D81"/>
    <w:rsid w:val="007D331B"/>
    <w:rsid w:val="007D533E"/>
    <w:rsid w:val="007E1E9C"/>
    <w:rsid w:val="007E4F7F"/>
    <w:rsid w:val="007E7F44"/>
    <w:rsid w:val="007F2400"/>
    <w:rsid w:val="007F39D5"/>
    <w:rsid w:val="007F3DAE"/>
    <w:rsid w:val="007F4ECF"/>
    <w:rsid w:val="00800FF5"/>
    <w:rsid w:val="00804179"/>
    <w:rsid w:val="00805ECB"/>
    <w:rsid w:val="00806C25"/>
    <w:rsid w:val="00807C0B"/>
    <w:rsid w:val="00811A0C"/>
    <w:rsid w:val="0081289B"/>
    <w:rsid w:val="008156A0"/>
    <w:rsid w:val="008178C2"/>
    <w:rsid w:val="0082021C"/>
    <w:rsid w:val="00820F1C"/>
    <w:rsid w:val="00822DEB"/>
    <w:rsid w:val="00825449"/>
    <w:rsid w:val="008266B9"/>
    <w:rsid w:val="008306C0"/>
    <w:rsid w:val="00832F68"/>
    <w:rsid w:val="00834065"/>
    <w:rsid w:val="008345DD"/>
    <w:rsid w:val="00836264"/>
    <w:rsid w:val="00837E01"/>
    <w:rsid w:val="00841FDF"/>
    <w:rsid w:val="00844584"/>
    <w:rsid w:val="00844EE1"/>
    <w:rsid w:val="00847250"/>
    <w:rsid w:val="00847506"/>
    <w:rsid w:val="00851E15"/>
    <w:rsid w:val="00852A0B"/>
    <w:rsid w:val="00853BEC"/>
    <w:rsid w:val="00854AEF"/>
    <w:rsid w:val="008561A5"/>
    <w:rsid w:val="008621C2"/>
    <w:rsid w:val="0086488E"/>
    <w:rsid w:val="008657FF"/>
    <w:rsid w:val="00866F42"/>
    <w:rsid w:val="00867F16"/>
    <w:rsid w:val="00870541"/>
    <w:rsid w:val="0087288C"/>
    <w:rsid w:val="0087593D"/>
    <w:rsid w:val="00880018"/>
    <w:rsid w:val="00880162"/>
    <w:rsid w:val="0088096D"/>
    <w:rsid w:val="0088184E"/>
    <w:rsid w:val="00883606"/>
    <w:rsid w:val="00884945"/>
    <w:rsid w:val="0088638A"/>
    <w:rsid w:val="00891884"/>
    <w:rsid w:val="0089343E"/>
    <w:rsid w:val="008947C5"/>
    <w:rsid w:val="00895581"/>
    <w:rsid w:val="00896447"/>
    <w:rsid w:val="008A0E26"/>
    <w:rsid w:val="008A18C0"/>
    <w:rsid w:val="008A2557"/>
    <w:rsid w:val="008A3CDC"/>
    <w:rsid w:val="008A4D94"/>
    <w:rsid w:val="008A57BB"/>
    <w:rsid w:val="008A5FC2"/>
    <w:rsid w:val="008A6733"/>
    <w:rsid w:val="008A73AB"/>
    <w:rsid w:val="008A79A9"/>
    <w:rsid w:val="008A7E59"/>
    <w:rsid w:val="008B1D68"/>
    <w:rsid w:val="008B42D7"/>
    <w:rsid w:val="008B641C"/>
    <w:rsid w:val="008C0837"/>
    <w:rsid w:val="008C2780"/>
    <w:rsid w:val="008C3699"/>
    <w:rsid w:val="008C4914"/>
    <w:rsid w:val="008D00A6"/>
    <w:rsid w:val="008D15A9"/>
    <w:rsid w:val="008D31E0"/>
    <w:rsid w:val="008D3BE8"/>
    <w:rsid w:val="008D43A8"/>
    <w:rsid w:val="008D5A83"/>
    <w:rsid w:val="008E0385"/>
    <w:rsid w:val="008E296E"/>
    <w:rsid w:val="008E2EA6"/>
    <w:rsid w:val="008E2F50"/>
    <w:rsid w:val="008E36AA"/>
    <w:rsid w:val="008E41EB"/>
    <w:rsid w:val="008E50FB"/>
    <w:rsid w:val="008E5F01"/>
    <w:rsid w:val="008E64DF"/>
    <w:rsid w:val="008E78C4"/>
    <w:rsid w:val="008E78FF"/>
    <w:rsid w:val="008F3A0A"/>
    <w:rsid w:val="008F4FF0"/>
    <w:rsid w:val="008F6933"/>
    <w:rsid w:val="00900808"/>
    <w:rsid w:val="0090080C"/>
    <w:rsid w:val="009025FF"/>
    <w:rsid w:val="00902645"/>
    <w:rsid w:val="00902E3C"/>
    <w:rsid w:val="00903791"/>
    <w:rsid w:val="0090511E"/>
    <w:rsid w:val="009060F5"/>
    <w:rsid w:val="00907A65"/>
    <w:rsid w:val="00910DC0"/>
    <w:rsid w:val="00911372"/>
    <w:rsid w:val="00914B98"/>
    <w:rsid w:val="00915380"/>
    <w:rsid w:val="009166B7"/>
    <w:rsid w:val="009225B4"/>
    <w:rsid w:val="009249FA"/>
    <w:rsid w:val="00930469"/>
    <w:rsid w:val="00931FBE"/>
    <w:rsid w:val="00932655"/>
    <w:rsid w:val="00933E94"/>
    <w:rsid w:val="009359D8"/>
    <w:rsid w:val="00942131"/>
    <w:rsid w:val="00943187"/>
    <w:rsid w:val="00943D80"/>
    <w:rsid w:val="00952108"/>
    <w:rsid w:val="00952B6B"/>
    <w:rsid w:val="00954C14"/>
    <w:rsid w:val="009559D3"/>
    <w:rsid w:val="00960781"/>
    <w:rsid w:val="00965CAA"/>
    <w:rsid w:val="009665F7"/>
    <w:rsid w:val="00966742"/>
    <w:rsid w:val="0096792C"/>
    <w:rsid w:val="00975808"/>
    <w:rsid w:val="009802D3"/>
    <w:rsid w:val="009825F5"/>
    <w:rsid w:val="009869BF"/>
    <w:rsid w:val="00997309"/>
    <w:rsid w:val="009A175C"/>
    <w:rsid w:val="009A1A54"/>
    <w:rsid w:val="009A2323"/>
    <w:rsid w:val="009A3A14"/>
    <w:rsid w:val="009A63C7"/>
    <w:rsid w:val="009B206E"/>
    <w:rsid w:val="009B3D3D"/>
    <w:rsid w:val="009B3EDD"/>
    <w:rsid w:val="009B68BD"/>
    <w:rsid w:val="009C0825"/>
    <w:rsid w:val="009C1E8D"/>
    <w:rsid w:val="009C4238"/>
    <w:rsid w:val="009C49D4"/>
    <w:rsid w:val="009D04EA"/>
    <w:rsid w:val="009D363C"/>
    <w:rsid w:val="009D594E"/>
    <w:rsid w:val="009D71D7"/>
    <w:rsid w:val="009E1832"/>
    <w:rsid w:val="009E39AB"/>
    <w:rsid w:val="009E51E2"/>
    <w:rsid w:val="009E64D5"/>
    <w:rsid w:val="009E7886"/>
    <w:rsid w:val="009F2A16"/>
    <w:rsid w:val="009F3248"/>
    <w:rsid w:val="009F33DE"/>
    <w:rsid w:val="00A005BE"/>
    <w:rsid w:val="00A00B62"/>
    <w:rsid w:val="00A02FE5"/>
    <w:rsid w:val="00A03A53"/>
    <w:rsid w:val="00A05B14"/>
    <w:rsid w:val="00A07A8E"/>
    <w:rsid w:val="00A118B9"/>
    <w:rsid w:val="00A11CAC"/>
    <w:rsid w:val="00A122FA"/>
    <w:rsid w:val="00A12799"/>
    <w:rsid w:val="00A135C9"/>
    <w:rsid w:val="00A13D86"/>
    <w:rsid w:val="00A14F95"/>
    <w:rsid w:val="00A150D4"/>
    <w:rsid w:val="00A22885"/>
    <w:rsid w:val="00A254F3"/>
    <w:rsid w:val="00A27DE0"/>
    <w:rsid w:val="00A33C3B"/>
    <w:rsid w:val="00A34FC3"/>
    <w:rsid w:val="00A35A1E"/>
    <w:rsid w:val="00A37E13"/>
    <w:rsid w:val="00A44A73"/>
    <w:rsid w:val="00A44AA9"/>
    <w:rsid w:val="00A513D9"/>
    <w:rsid w:val="00A521C1"/>
    <w:rsid w:val="00A52D2C"/>
    <w:rsid w:val="00A61C78"/>
    <w:rsid w:val="00A724A4"/>
    <w:rsid w:val="00A75017"/>
    <w:rsid w:val="00A77270"/>
    <w:rsid w:val="00A9548F"/>
    <w:rsid w:val="00A97087"/>
    <w:rsid w:val="00A974B9"/>
    <w:rsid w:val="00AA3216"/>
    <w:rsid w:val="00AA4FF4"/>
    <w:rsid w:val="00AA5305"/>
    <w:rsid w:val="00AA6247"/>
    <w:rsid w:val="00AA7F32"/>
    <w:rsid w:val="00AB11CB"/>
    <w:rsid w:val="00AB666C"/>
    <w:rsid w:val="00AB6E9B"/>
    <w:rsid w:val="00AC022B"/>
    <w:rsid w:val="00AC7F07"/>
    <w:rsid w:val="00AD368E"/>
    <w:rsid w:val="00AD4982"/>
    <w:rsid w:val="00AD4BF3"/>
    <w:rsid w:val="00AE38E5"/>
    <w:rsid w:val="00AE5956"/>
    <w:rsid w:val="00AE5B26"/>
    <w:rsid w:val="00AF26B7"/>
    <w:rsid w:val="00AF4247"/>
    <w:rsid w:val="00AF5551"/>
    <w:rsid w:val="00AF7269"/>
    <w:rsid w:val="00B012C4"/>
    <w:rsid w:val="00B04DDA"/>
    <w:rsid w:val="00B05984"/>
    <w:rsid w:val="00B05CAD"/>
    <w:rsid w:val="00B11CEE"/>
    <w:rsid w:val="00B152CA"/>
    <w:rsid w:val="00B153A8"/>
    <w:rsid w:val="00B15D07"/>
    <w:rsid w:val="00B20031"/>
    <w:rsid w:val="00B214A1"/>
    <w:rsid w:val="00B232F6"/>
    <w:rsid w:val="00B257CD"/>
    <w:rsid w:val="00B32DF2"/>
    <w:rsid w:val="00B33528"/>
    <w:rsid w:val="00B37E86"/>
    <w:rsid w:val="00B40EF3"/>
    <w:rsid w:val="00B4352E"/>
    <w:rsid w:val="00B446EA"/>
    <w:rsid w:val="00B44BE7"/>
    <w:rsid w:val="00B517C5"/>
    <w:rsid w:val="00B52FCD"/>
    <w:rsid w:val="00B532BC"/>
    <w:rsid w:val="00B602B4"/>
    <w:rsid w:val="00B60AFD"/>
    <w:rsid w:val="00B61612"/>
    <w:rsid w:val="00B62B17"/>
    <w:rsid w:val="00B652D2"/>
    <w:rsid w:val="00B65BB1"/>
    <w:rsid w:val="00B66CBE"/>
    <w:rsid w:val="00B725A9"/>
    <w:rsid w:val="00B74AA0"/>
    <w:rsid w:val="00B76830"/>
    <w:rsid w:val="00B76A95"/>
    <w:rsid w:val="00B80D25"/>
    <w:rsid w:val="00B8191A"/>
    <w:rsid w:val="00B81F2B"/>
    <w:rsid w:val="00B83CFB"/>
    <w:rsid w:val="00B85627"/>
    <w:rsid w:val="00B86541"/>
    <w:rsid w:val="00B865D2"/>
    <w:rsid w:val="00B92F93"/>
    <w:rsid w:val="00B9331E"/>
    <w:rsid w:val="00B93972"/>
    <w:rsid w:val="00B94A59"/>
    <w:rsid w:val="00B954BB"/>
    <w:rsid w:val="00BA3B89"/>
    <w:rsid w:val="00BA3E71"/>
    <w:rsid w:val="00BA54BB"/>
    <w:rsid w:val="00BA5D0D"/>
    <w:rsid w:val="00BA76FC"/>
    <w:rsid w:val="00BB7422"/>
    <w:rsid w:val="00BB78EB"/>
    <w:rsid w:val="00BC5E20"/>
    <w:rsid w:val="00BC7520"/>
    <w:rsid w:val="00BD25B4"/>
    <w:rsid w:val="00BD2EB6"/>
    <w:rsid w:val="00BD300A"/>
    <w:rsid w:val="00BD38BE"/>
    <w:rsid w:val="00BD4B7B"/>
    <w:rsid w:val="00BD5001"/>
    <w:rsid w:val="00BD5967"/>
    <w:rsid w:val="00BE3BDE"/>
    <w:rsid w:val="00BE73CC"/>
    <w:rsid w:val="00BE7579"/>
    <w:rsid w:val="00BE7DD5"/>
    <w:rsid w:val="00BE7FAD"/>
    <w:rsid w:val="00BF1B41"/>
    <w:rsid w:val="00BF44BA"/>
    <w:rsid w:val="00C008D3"/>
    <w:rsid w:val="00C0283C"/>
    <w:rsid w:val="00C02A22"/>
    <w:rsid w:val="00C04825"/>
    <w:rsid w:val="00C05EC9"/>
    <w:rsid w:val="00C124B2"/>
    <w:rsid w:val="00C214C3"/>
    <w:rsid w:val="00C21FDE"/>
    <w:rsid w:val="00C23EFD"/>
    <w:rsid w:val="00C33DDF"/>
    <w:rsid w:val="00C36B1D"/>
    <w:rsid w:val="00C37740"/>
    <w:rsid w:val="00C432A5"/>
    <w:rsid w:val="00C51CF6"/>
    <w:rsid w:val="00C52E1B"/>
    <w:rsid w:val="00C55137"/>
    <w:rsid w:val="00C62243"/>
    <w:rsid w:val="00C6706C"/>
    <w:rsid w:val="00C731E2"/>
    <w:rsid w:val="00C74E4D"/>
    <w:rsid w:val="00C74F44"/>
    <w:rsid w:val="00C813F5"/>
    <w:rsid w:val="00C86D92"/>
    <w:rsid w:val="00C9019F"/>
    <w:rsid w:val="00C901C2"/>
    <w:rsid w:val="00C90932"/>
    <w:rsid w:val="00C90E5F"/>
    <w:rsid w:val="00C9109F"/>
    <w:rsid w:val="00C9234B"/>
    <w:rsid w:val="00C946AF"/>
    <w:rsid w:val="00C95C89"/>
    <w:rsid w:val="00C97354"/>
    <w:rsid w:val="00CA2472"/>
    <w:rsid w:val="00CA2C0C"/>
    <w:rsid w:val="00CA3D4B"/>
    <w:rsid w:val="00CA4C5F"/>
    <w:rsid w:val="00CA5F5F"/>
    <w:rsid w:val="00CB0FFA"/>
    <w:rsid w:val="00CB1F23"/>
    <w:rsid w:val="00CB29A6"/>
    <w:rsid w:val="00CB7583"/>
    <w:rsid w:val="00CC04F7"/>
    <w:rsid w:val="00CC21D0"/>
    <w:rsid w:val="00CC297A"/>
    <w:rsid w:val="00CC6D97"/>
    <w:rsid w:val="00CD3E17"/>
    <w:rsid w:val="00CE18DB"/>
    <w:rsid w:val="00CE7422"/>
    <w:rsid w:val="00CF0055"/>
    <w:rsid w:val="00CF172D"/>
    <w:rsid w:val="00CF1C0B"/>
    <w:rsid w:val="00CF495C"/>
    <w:rsid w:val="00CF5B6B"/>
    <w:rsid w:val="00D01C6E"/>
    <w:rsid w:val="00D031D5"/>
    <w:rsid w:val="00D07F05"/>
    <w:rsid w:val="00D108B6"/>
    <w:rsid w:val="00D256A5"/>
    <w:rsid w:val="00D31B42"/>
    <w:rsid w:val="00D33085"/>
    <w:rsid w:val="00D358A2"/>
    <w:rsid w:val="00D518E3"/>
    <w:rsid w:val="00D61E70"/>
    <w:rsid w:val="00D643C1"/>
    <w:rsid w:val="00D659E2"/>
    <w:rsid w:val="00D74BF3"/>
    <w:rsid w:val="00D76EB9"/>
    <w:rsid w:val="00D80046"/>
    <w:rsid w:val="00D80342"/>
    <w:rsid w:val="00D8103C"/>
    <w:rsid w:val="00D81F34"/>
    <w:rsid w:val="00D84435"/>
    <w:rsid w:val="00D904B0"/>
    <w:rsid w:val="00D91861"/>
    <w:rsid w:val="00D95251"/>
    <w:rsid w:val="00DA06DC"/>
    <w:rsid w:val="00DA0E78"/>
    <w:rsid w:val="00DA1461"/>
    <w:rsid w:val="00DA2F35"/>
    <w:rsid w:val="00DA3BD4"/>
    <w:rsid w:val="00DA45D3"/>
    <w:rsid w:val="00DB0722"/>
    <w:rsid w:val="00DB0EC8"/>
    <w:rsid w:val="00DB135E"/>
    <w:rsid w:val="00DB19D6"/>
    <w:rsid w:val="00DB32B4"/>
    <w:rsid w:val="00DB6677"/>
    <w:rsid w:val="00DC09DA"/>
    <w:rsid w:val="00DC2F8F"/>
    <w:rsid w:val="00DC36B3"/>
    <w:rsid w:val="00DD381F"/>
    <w:rsid w:val="00DD426F"/>
    <w:rsid w:val="00DD7C18"/>
    <w:rsid w:val="00DE270F"/>
    <w:rsid w:val="00DE315F"/>
    <w:rsid w:val="00DE3696"/>
    <w:rsid w:val="00DE67B2"/>
    <w:rsid w:val="00DF1B6C"/>
    <w:rsid w:val="00DF47A9"/>
    <w:rsid w:val="00DF4AD4"/>
    <w:rsid w:val="00DF657A"/>
    <w:rsid w:val="00DF7159"/>
    <w:rsid w:val="00E017B5"/>
    <w:rsid w:val="00E06E1E"/>
    <w:rsid w:val="00E13098"/>
    <w:rsid w:val="00E15DAC"/>
    <w:rsid w:val="00E16D0C"/>
    <w:rsid w:val="00E25FAF"/>
    <w:rsid w:val="00E35803"/>
    <w:rsid w:val="00E42AC6"/>
    <w:rsid w:val="00E45079"/>
    <w:rsid w:val="00E460DA"/>
    <w:rsid w:val="00E47ABF"/>
    <w:rsid w:val="00E50941"/>
    <w:rsid w:val="00E52656"/>
    <w:rsid w:val="00E554DB"/>
    <w:rsid w:val="00E56606"/>
    <w:rsid w:val="00E56FAF"/>
    <w:rsid w:val="00E655A9"/>
    <w:rsid w:val="00E657E9"/>
    <w:rsid w:val="00E67B6F"/>
    <w:rsid w:val="00E72835"/>
    <w:rsid w:val="00E831E7"/>
    <w:rsid w:val="00E8456F"/>
    <w:rsid w:val="00E8608F"/>
    <w:rsid w:val="00E916AD"/>
    <w:rsid w:val="00E92389"/>
    <w:rsid w:val="00E95165"/>
    <w:rsid w:val="00EA167F"/>
    <w:rsid w:val="00EA451A"/>
    <w:rsid w:val="00EB05C2"/>
    <w:rsid w:val="00EB11CA"/>
    <w:rsid w:val="00EB267E"/>
    <w:rsid w:val="00EC26AE"/>
    <w:rsid w:val="00EC3FE4"/>
    <w:rsid w:val="00EC7723"/>
    <w:rsid w:val="00EC7D0C"/>
    <w:rsid w:val="00ED28F1"/>
    <w:rsid w:val="00ED3636"/>
    <w:rsid w:val="00ED7311"/>
    <w:rsid w:val="00EE0298"/>
    <w:rsid w:val="00EE2945"/>
    <w:rsid w:val="00EE3B61"/>
    <w:rsid w:val="00EE40D3"/>
    <w:rsid w:val="00EF0BFF"/>
    <w:rsid w:val="00EF4286"/>
    <w:rsid w:val="00EF5596"/>
    <w:rsid w:val="00F000C4"/>
    <w:rsid w:val="00F00DD3"/>
    <w:rsid w:val="00F01018"/>
    <w:rsid w:val="00F01081"/>
    <w:rsid w:val="00F01BF6"/>
    <w:rsid w:val="00F02EE2"/>
    <w:rsid w:val="00F10FC7"/>
    <w:rsid w:val="00F12EEA"/>
    <w:rsid w:val="00F20C29"/>
    <w:rsid w:val="00F24D5B"/>
    <w:rsid w:val="00F31305"/>
    <w:rsid w:val="00F31C05"/>
    <w:rsid w:val="00F321B4"/>
    <w:rsid w:val="00F33F86"/>
    <w:rsid w:val="00F51F69"/>
    <w:rsid w:val="00F52A5B"/>
    <w:rsid w:val="00F562F0"/>
    <w:rsid w:val="00F60CDA"/>
    <w:rsid w:val="00F642B0"/>
    <w:rsid w:val="00F64AAC"/>
    <w:rsid w:val="00F6526A"/>
    <w:rsid w:val="00F70B0D"/>
    <w:rsid w:val="00F73372"/>
    <w:rsid w:val="00F74819"/>
    <w:rsid w:val="00F74FFE"/>
    <w:rsid w:val="00F75312"/>
    <w:rsid w:val="00F76330"/>
    <w:rsid w:val="00F7719D"/>
    <w:rsid w:val="00F81009"/>
    <w:rsid w:val="00F81A23"/>
    <w:rsid w:val="00F81C1E"/>
    <w:rsid w:val="00F8243B"/>
    <w:rsid w:val="00F86A17"/>
    <w:rsid w:val="00F9135C"/>
    <w:rsid w:val="00F9290A"/>
    <w:rsid w:val="00F93B65"/>
    <w:rsid w:val="00FA1E22"/>
    <w:rsid w:val="00FA2857"/>
    <w:rsid w:val="00FA5275"/>
    <w:rsid w:val="00FB0F44"/>
    <w:rsid w:val="00FB2CE9"/>
    <w:rsid w:val="00FB5182"/>
    <w:rsid w:val="00FB6F1D"/>
    <w:rsid w:val="00FC3A97"/>
    <w:rsid w:val="00FD17E9"/>
    <w:rsid w:val="00FD6AB1"/>
    <w:rsid w:val="00FD7556"/>
    <w:rsid w:val="00FE3A83"/>
    <w:rsid w:val="00FE3B86"/>
    <w:rsid w:val="00FE3CF0"/>
    <w:rsid w:val="00FE656F"/>
    <w:rsid w:val="00FE78FD"/>
    <w:rsid w:val="00FE7C4E"/>
    <w:rsid w:val="00FF196B"/>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7CB"/>
  <w15:chartTrackingRefBased/>
  <w15:docId w15:val="{2C547022-98D9-F841-A8E7-C495A65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7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16A03"/>
    <w:pPr>
      <w:spacing w:before="100" w:beforeAutospacing="1" w:after="100" w:afterAutospacing="1"/>
      <w:outlineLvl w:val="1"/>
    </w:pPr>
    <w:rPr>
      <w:rFonts w:ascii="Times New Roman" w:eastAsia="Times New Roman" w:hAnsi="Times New Roman" w:cs="Times New Roman"/>
      <w:b/>
      <w:bCs/>
      <w:color w:val="40404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806"/>
    <w:rPr>
      <w:b/>
      <w:bCs/>
    </w:rPr>
  </w:style>
  <w:style w:type="paragraph" w:styleId="NormalWeb">
    <w:name w:val="Normal (Web)"/>
    <w:basedOn w:val="Normal"/>
    <w:uiPriority w:val="99"/>
    <w:semiHidden/>
    <w:unhideWhenUsed/>
    <w:rsid w:val="005E7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78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7806"/>
  </w:style>
  <w:style w:type="character" w:styleId="Hyperlink">
    <w:name w:val="Hyperlink"/>
    <w:basedOn w:val="DefaultParagraphFont"/>
    <w:uiPriority w:val="99"/>
    <w:semiHidden/>
    <w:unhideWhenUsed/>
    <w:rsid w:val="007C2261"/>
    <w:rPr>
      <w:color w:val="0000FF"/>
      <w:u w:val="single"/>
    </w:rPr>
  </w:style>
  <w:style w:type="paragraph" w:styleId="BodyText">
    <w:name w:val="Body Text"/>
    <w:basedOn w:val="Normal"/>
    <w:link w:val="BodyTextChar"/>
    <w:uiPriority w:val="1"/>
    <w:qFormat/>
    <w:rsid w:val="00576B92"/>
    <w:pPr>
      <w:widowControl w:val="0"/>
      <w:autoSpaceDE w:val="0"/>
      <w:autoSpaceDN w:val="0"/>
    </w:pPr>
    <w:rPr>
      <w:rFonts w:ascii="Arial" w:eastAsia="Arial" w:hAnsi="Arial" w:cs="Arial"/>
      <w:b/>
      <w:bCs/>
      <w:sz w:val="26"/>
      <w:szCs w:val="26"/>
      <w:lang w:bidi="en-US"/>
    </w:rPr>
  </w:style>
  <w:style w:type="character" w:customStyle="1" w:styleId="BodyTextChar">
    <w:name w:val="Body Text Char"/>
    <w:basedOn w:val="DefaultParagraphFont"/>
    <w:link w:val="BodyText"/>
    <w:uiPriority w:val="1"/>
    <w:rsid w:val="00576B92"/>
    <w:rPr>
      <w:rFonts w:ascii="Arial" w:eastAsia="Arial" w:hAnsi="Arial" w:cs="Arial"/>
      <w:b/>
      <w:bCs/>
      <w:sz w:val="26"/>
      <w:szCs w:val="26"/>
      <w:lang w:bidi="en-US"/>
    </w:rPr>
  </w:style>
  <w:style w:type="paragraph" w:customStyle="1" w:styleId="TableParagraph">
    <w:name w:val="Table Paragraph"/>
    <w:basedOn w:val="Normal"/>
    <w:uiPriority w:val="1"/>
    <w:qFormat/>
    <w:rsid w:val="00576B92"/>
    <w:pPr>
      <w:widowControl w:val="0"/>
      <w:autoSpaceDE w:val="0"/>
      <w:autoSpaceDN w:val="0"/>
      <w:ind w:left="367"/>
    </w:pPr>
    <w:rPr>
      <w:rFonts w:ascii="Calibri" w:eastAsia="Calibri" w:hAnsi="Calibri" w:cs="Calibri"/>
      <w:sz w:val="22"/>
      <w:szCs w:val="22"/>
      <w:lang w:bidi="en-US"/>
    </w:rPr>
  </w:style>
  <w:style w:type="paragraph" w:styleId="BalloonText">
    <w:name w:val="Balloon Text"/>
    <w:basedOn w:val="Normal"/>
    <w:link w:val="BalloonTextChar"/>
    <w:uiPriority w:val="99"/>
    <w:semiHidden/>
    <w:unhideWhenUsed/>
    <w:rsid w:val="00B6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FD"/>
    <w:rPr>
      <w:rFonts w:ascii="Segoe UI" w:hAnsi="Segoe UI" w:cs="Segoe UI"/>
      <w:sz w:val="18"/>
      <w:szCs w:val="18"/>
    </w:rPr>
  </w:style>
  <w:style w:type="character" w:customStyle="1" w:styleId="Heading2Char">
    <w:name w:val="Heading 2 Char"/>
    <w:basedOn w:val="DefaultParagraphFont"/>
    <w:link w:val="Heading2"/>
    <w:uiPriority w:val="9"/>
    <w:rsid w:val="00616A03"/>
    <w:rPr>
      <w:rFonts w:ascii="Times New Roman" w:eastAsia="Times New Roman" w:hAnsi="Times New Roman" w:cs="Times New Roman"/>
      <w:b/>
      <w:bCs/>
      <w:color w:val="404040"/>
      <w:sz w:val="34"/>
      <w:szCs w:val="34"/>
    </w:rPr>
  </w:style>
  <w:style w:type="paragraph" w:customStyle="1" w:styleId="incr1">
    <w:name w:val="incr1"/>
    <w:basedOn w:val="Normal"/>
    <w:rsid w:val="002D06DA"/>
    <w:pPr>
      <w:spacing w:after="195"/>
      <w:jc w:val="right"/>
    </w:pPr>
    <w:rPr>
      <w:rFonts w:ascii="Times New Roman" w:eastAsia="Times New Roman" w:hAnsi="Times New Roman" w:cs="Times New Roman"/>
      <w:spacing w:val="2"/>
    </w:rPr>
  </w:style>
  <w:style w:type="paragraph" w:customStyle="1" w:styleId="incr2">
    <w:name w:val="incr2"/>
    <w:basedOn w:val="Normal"/>
    <w:rsid w:val="002D06DA"/>
    <w:pPr>
      <w:spacing w:after="195"/>
      <w:jc w:val="right"/>
    </w:pPr>
    <w:rPr>
      <w:rFonts w:ascii="Times New Roman" w:eastAsia="Times New Roman" w:hAnsi="Times New Roman" w:cs="Times New Roman"/>
      <w:spacing w:val="2"/>
    </w:rPr>
  </w:style>
  <w:style w:type="paragraph" w:customStyle="1" w:styleId="incr3">
    <w:name w:val="incr3"/>
    <w:basedOn w:val="Normal"/>
    <w:rsid w:val="002D06DA"/>
    <w:pPr>
      <w:spacing w:after="195"/>
      <w:jc w:val="right"/>
    </w:pPr>
    <w:rPr>
      <w:rFonts w:ascii="Times New Roman" w:eastAsia="Times New Roman" w:hAnsi="Times New Roman" w:cs="Times New Roman"/>
      <w:spacing w:val="2"/>
    </w:rPr>
  </w:style>
  <w:style w:type="paragraph" w:customStyle="1" w:styleId="content1">
    <w:name w:val="content1"/>
    <w:basedOn w:val="Normal"/>
    <w:rsid w:val="002D06DA"/>
    <w:pPr>
      <w:spacing w:after="195"/>
    </w:pPr>
    <w:rPr>
      <w:rFonts w:ascii="Times New Roman" w:eastAsia="Times New Roman" w:hAnsi="Times New Roman" w:cs="Times New Roman"/>
      <w:spacing w:val="2"/>
    </w:rPr>
  </w:style>
  <w:style w:type="character" w:customStyle="1" w:styleId="ital1">
    <w:name w:val="ital1"/>
    <w:basedOn w:val="DefaultParagraphFont"/>
    <w:rsid w:val="002D06DA"/>
    <w:rPr>
      <w:i/>
      <w:iCs/>
    </w:rPr>
  </w:style>
  <w:style w:type="paragraph" w:customStyle="1" w:styleId="content2">
    <w:name w:val="content2"/>
    <w:basedOn w:val="Normal"/>
    <w:rsid w:val="002D06DA"/>
    <w:pPr>
      <w:spacing w:after="195"/>
    </w:pPr>
    <w:rPr>
      <w:rFonts w:ascii="Times New Roman" w:eastAsia="Times New Roman" w:hAnsi="Times New Roman" w:cs="Times New Roman"/>
      <w:spacing w:val="2"/>
    </w:rPr>
  </w:style>
  <w:style w:type="paragraph" w:customStyle="1" w:styleId="content3">
    <w:name w:val="content3"/>
    <w:basedOn w:val="Normal"/>
    <w:rsid w:val="002D06DA"/>
    <w:pPr>
      <w:spacing w:after="195"/>
    </w:pPr>
    <w:rPr>
      <w:rFonts w:ascii="Times New Roman" w:eastAsia="Times New Roman" w:hAnsi="Times New Roman" w:cs="Times New Roman"/>
      <w:spacing w:val="2"/>
    </w:rPr>
  </w:style>
  <w:style w:type="paragraph" w:customStyle="1" w:styleId="content4">
    <w:name w:val="content4"/>
    <w:basedOn w:val="Normal"/>
    <w:rsid w:val="002D06DA"/>
    <w:pPr>
      <w:spacing w:after="195"/>
    </w:pPr>
    <w:rPr>
      <w:rFonts w:ascii="Times New Roman" w:eastAsia="Times New Roman" w:hAnsi="Times New Roman" w:cs="Times New Roman"/>
      <w:spacing w:val="2"/>
    </w:rPr>
  </w:style>
  <w:style w:type="character" w:customStyle="1" w:styleId="Heading1Char">
    <w:name w:val="Heading 1 Char"/>
    <w:basedOn w:val="DefaultParagraphFont"/>
    <w:link w:val="Heading1"/>
    <w:uiPriority w:val="9"/>
    <w:rsid w:val="008A6733"/>
    <w:rPr>
      <w:rFonts w:asciiTheme="majorHAnsi" w:eastAsiaTheme="majorEastAsia" w:hAnsiTheme="majorHAnsi" w:cstheme="majorBidi"/>
      <w:color w:val="2F5496" w:themeColor="accent1" w:themeShade="BF"/>
      <w:sz w:val="32"/>
      <w:szCs w:val="32"/>
    </w:rPr>
  </w:style>
  <w:style w:type="paragraph" w:customStyle="1" w:styleId="rulehomesubnav1">
    <w:name w:val="rulehome_subnav1"/>
    <w:basedOn w:val="Normal"/>
    <w:rsid w:val="008A6733"/>
    <w:pPr>
      <w:textAlignment w:val="baseline"/>
    </w:pPr>
    <w:rPr>
      <w:rFonts w:ascii="Times New Roman" w:eastAsia="Times New Roman" w:hAnsi="Times New Roman" w:cs="Times New Roman"/>
    </w:rPr>
  </w:style>
  <w:style w:type="paragraph" w:customStyle="1" w:styleId="rulehomeaddf1">
    <w:name w:val="rulehome_addf1"/>
    <w:basedOn w:val="Normal"/>
    <w:rsid w:val="008A6733"/>
    <w:pPr>
      <w:spacing w:before="100" w:beforeAutospacing="1" w:after="100" w:afterAutospacing="1"/>
      <w:textAlignment w:val="baseline"/>
    </w:pPr>
    <w:rPr>
      <w:rFonts w:ascii="Times New Roman" w:eastAsia="Times New Roman" w:hAnsi="Times New Roman" w:cs="Times New Roman"/>
    </w:rPr>
  </w:style>
  <w:style w:type="paragraph" w:styleId="Header">
    <w:name w:val="header"/>
    <w:basedOn w:val="Normal"/>
    <w:link w:val="HeaderChar"/>
    <w:uiPriority w:val="99"/>
    <w:unhideWhenUsed/>
    <w:rsid w:val="004A6245"/>
    <w:pPr>
      <w:tabs>
        <w:tab w:val="center" w:pos="4680"/>
        <w:tab w:val="right" w:pos="9360"/>
      </w:tabs>
    </w:pPr>
  </w:style>
  <w:style w:type="character" w:customStyle="1" w:styleId="HeaderChar">
    <w:name w:val="Header Char"/>
    <w:basedOn w:val="DefaultParagraphFont"/>
    <w:link w:val="Header"/>
    <w:uiPriority w:val="99"/>
    <w:rsid w:val="004A6245"/>
  </w:style>
  <w:style w:type="paragraph" w:styleId="Footer">
    <w:name w:val="footer"/>
    <w:basedOn w:val="Normal"/>
    <w:link w:val="FooterChar"/>
    <w:uiPriority w:val="99"/>
    <w:unhideWhenUsed/>
    <w:rsid w:val="004A6245"/>
    <w:pPr>
      <w:tabs>
        <w:tab w:val="center" w:pos="4680"/>
        <w:tab w:val="right" w:pos="9360"/>
      </w:tabs>
    </w:pPr>
  </w:style>
  <w:style w:type="character" w:customStyle="1" w:styleId="FooterChar">
    <w:name w:val="Footer Char"/>
    <w:basedOn w:val="DefaultParagraphFont"/>
    <w:link w:val="Footer"/>
    <w:uiPriority w:val="99"/>
    <w:rsid w:val="004A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560">
      <w:bodyDiv w:val="1"/>
      <w:marLeft w:val="0"/>
      <w:marRight w:val="0"/>
      <w:marTop w:val="0"/>
      <w:marBottom w:val="0"/>
      <w:divBdr>
        <w:top w:val="none" w:sz="0" w:space="0" w:color="auto"/>
        <w:left w:val="none" w:sz="0" w:space="0" w:color="auto"/>
        <w:bottom w:val="none" w:sz="0" w:space="0" w:color="auto"/>
        <w:right w:val="none" w:sz="0" w:space="0" w:color="auto"/>
      </w:divBdr>
    </w:div>
    <w:div w:id="124466358">
      <w:bodyDiv w:val="1"/>
      <w:marLeft w:val="0"/>
      <w:marRight w:val="0"/>
      <w:marTop w:val="0"/>
      <w:marBottom w:val="0"/>
      <w:divBdr>
        <w:top w:val="none" w:sz="0" w:space="0" w:color="auto"/>
        <w:left w:val="none" w:sz="0" w:space="0" w:color="auto"/>
        <w:bottom w:val="none" w:sz="0" w:space="0" w:color="auto"/>
        <w:right w:val="none" w:sz="0" w:space="0" w:color="auto"/>
      </w:divBdr>
      <w:divsChild>
        <w:div w:id="410584418">
          <w:marLeft w:val="0"/>
          <w:marRight w:val="0"/>
          <w:marTop w:val="0"/>
          <w:marBottom w:val="0"/>
          <w:divBdr>
            <w:top w:val="none" w:sz="0" w:space="0" w:color="auto"/>
            <w:left w:val="none" w:sz="0" w:space="0" w:color="auto"/>
            <w:bottom w:val="none" w:sz="0" w:space="0" w:color="auto"/>
            <w:right w:val="none" w:sz="0" w:space="0" w:color="auto"/>
          </w:divBdr>
          <w:divsChild>
            <w:div w:id="1892187806">
              <w:marLeft w:val="0"/>
              <w:marRight w:val="0"/>
              <w:marTop w:val="0"/>
              <w:marBottom w:val="0"/>
              <w:divBdr>
                <w:top w:val="none" w:sz="0" w:space="0" w:color="auto"/>
                <w:left w:val="none" w:sz="0" w:space="0" w:color="auto"/>
                <w:bottom w:val="none" w:sz="0" w:space="0" w:color="auto"/>
                <w:right w:val="none" w:sz="0" w:space="0" w:color="auto"/>
              </w:divBdr>
              <w:divsChild>
                <w:div w:id="1399093823">
                  <w:marLeft w:val="0"/>
                  <w:marRight w:val="0"/>
                  <w:marTop w:val="0"/>
                  <w:marBottom w:val="0"/>
                  <w:divBdr>
                    <w:top w:val="none" w:sz="0" w:space="0" w:color="auto"/>
                    <w:left w:val="none" w:sz="0" w:space="0" w:color="auto"/>
                    <w:bottom w:val="none" w:sz="0" w:space="0" w:color="auto"/>
                    <w:right w:val="none" w:sz="0" w:space="0" w:color="auto"/>
                  </w:divBdr>
                  <w:divsChild>
                    <w:div w:id="1300501337">
                      <w:marLeft w:val="0"/>
                      <w:marRight w:val="0"/>
                      <w:marTop w:val="0"/>
                      <w:marBottom w:val="0"/>
                      <w:divBdr>
                        <w:top w:val="none" w:sz="0" w:space="0" w:color="auto"/>
                        <w:left w:val="none" w:sz="0" w:space="0" w:color="auto"/>
                        <w:bottom w:val="none" w:sz="0" w:space="0" w:color="auto"/>
                        <w:right w:val="none" w:sz="0" w:space="0" w:color="auto"/>
                      </w:divBdr>
                      <w:divsChild>
                        <w:div w:id="436486931">
                          <w:marLeft w:val="0"/>
                          <w:marRight w:val="0"/>
                          <w:marTop w:val="0"/>
                          <w:marBottom w:val="0"/>
                          <w:divBdr>
                            <w:top w:val="none" w:sz="0" w:space="0" w:color="auto"/>
                            <w:left w:val="none" w:sz="0" w:space="0" w:color="auto"/>
                            <w:bottom w:val="none" w:sz="0" w:space="0" w:color="auto"/>
                            <w:right w:val="none" w:sz="0" w:space="0" w:color="auto"/>
                          </w:divBdr>
                          <w:divsChild>
                            <w:div w:id="1634480042">
                              <w:marLeft w:val="0"/>
                              <w:marRight w:val="0"/>
                              <w:marTop w:val="0"/>
                              <w:marBottom w:val="0"/>
                              <w:divBdr>
                                <w:top w:val="none" w:sz="0" w:space="0" w:color="auto"/>
                                <w:left w:val="none" w:sz="0" w:space="0" w:color="auto"/>
                                <w:bottom w:val="none" w:sz="0" w:space="0" w:color="auto"/>
                                <w:right w:val="none" w:sz="0" w:space="0" w:color="auto"/>
                              </w:divBdr>
                              <w:divsChild>
                                <w:div w:id="1955211102">
                                  <w:marLeft w:val="0"/>
                                  <w:marRight w:val="0"/>
                                  <w:marTop w:val="0"/>
                                  <w:marBottom w:val="0"/>
                                  <w:divBdr>
                                    <w:top w:val="none" w:sz="0" w:space="0" w:color="auto"/>
                                    <w:left w:val="none" w:sz="0" w:space="0" w:color="auto"/>
                                    <w:bottom w:val="none" w:sz="0" w:space="0" w:color="auto"/>
                                    <w:right w:val="none" w:sz="0" w:space="0" w:color="auto"/>
                                  </w:divBdr>
                                  <w:divsChild>
                                    <w:div w:id="93599607">
                                      <w:marLeft w:val="0"/>
                                      <w:marRight w:val="0"/>
                                      <w:marTop w:val="0"/>
                                      <w:marBottom w:val="0"/>
                                      <w:divBdr>
                                        <w:top w:val="none" w:sz="0" w:space="0" w:color="auto"/>
                                        <w:left w:val="none" w:sz="0" w:space="0" w:color="auto"/>
                                        <w:bottom w:val="none" w:sz="0" w:space="0" w:color="auto"/>
                                        <w:right w:val="none" w:sz="0" w:space="0" w:color="auto"/>
                                      </w:divBdr>
                                      <w:divsChild>
                                        <w:div w:id="1082727249">
                                          <w:marLeft w:val="0"/>
                                          <w:marRight w:val="0"/>
                                          <w:marTop w:val="0"/>
                                          <w:marBottom w:val="0"/>
                                          <w:divBdr>
                                            <w:top w:val="none" w:sz="0" w:space="0" w:color="auto"/>
                                            <w:left w:val="none" w:sz="0" w:space="0" w:color="auto"/>
                                            <w:bottom w:val="none" w:sz="0" w:space="0" w:color="auto"/>
                                            <w:right w:val="none" w:sz="0" w:space="0" w:color="auto"/>
                                          </w:divBdr>
                                          <w:divsChild>
                                            <w:div w:id="41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776742">
      <w:bodyDiv w:val="1"/>
      <w:marLeft w:val="0"/>
      <w:marRight w:val="0"/>
      <w:marTop w:val="0"/>
      <w:marBottom w:val="0"/>
      <w:divBdr>
        <w:top w:val="none" w:sz="0" w:space="0" w:color="auto"/>
        <w:left w:val="none" w:sz="0" w:space="0" w:color="auto"/>
        <w:bottom w:val="none" w:sz="0" w:space="0" w:color="auto"/>
        <w:right w:val="none" w:sz="0" w:space="0" w:color="auto"/>
      </w:divBdr>
    </w:div>
    <w:div w:id="255944512">
      <w:bodyDiv w:val="1"/>
      <w:marLeft w:val="0"/>
      <w:marRight w:val="0"/>
      <w:marTop w:val="0"/>
      <w:marBottom w:val="0"/>
      <w:divBdr>
        <w:top w:val="none" w:sz="0" w:space="0" w:color="auto"/>
        <w:left w:val="none" w:sz="0" w:space="0" w:color="auto"/>
        <w:bottom w:val="none" w:sz="0" w:space="0" w:color="auto"/>
        <w:right w:val="none" w:sz="0" w:space="0" w:color="auto"/>
      </w:divBdr>
      <w:divsChild>
        <w:div w:id="736633639">
          <w:marLeft w:val="0"/>
          <w:marRight w:val="0"/>
          <w:marTop w:val="0"/>
          <w:marBottom w:val="0"/>
          <w:divBdr>
            <w:top w:val="none" w:sz="0" w:space="0" w:color="auto"/>
            <w:left w:val="none" w:sz="0" w:space="0" w:color="auto"/>
            <w:bottom w:val="none" w:sz="0" w:space="0" w:color="auto"/>
            <w:right w:val="none" w:sz="0" w:space="0" w:color="auto"/>
          </w:divBdr>
          <w:divsChild>
            <w:div w:id="2018848542">
              <w:marLeft w:val="0"/>
              <w:marRight w:val="0"/>
              <w:marTop w:val="0"/>
              <w:marBottom w:val="0"/>
              <w:divBdr>
                <w:top w:val="none" w:sz="0" w:space="0" w:color="auto"/>
                <w:left w:val="none" w:sz="0" w:space="0" w:color="auto"/>
                <w:bottom w:val="none" w:sz="0" w:space="0" w:color="auto"/>
                <w:right w:val="none" w:sz="0" w:space="0" w:color="auto"/>
              </w:divBdr>
              <w:divsChild>
                <w:div w:id="86314432">
                  <w:marLeft w:val="0"/>
                  <w:marRight w:val="0"/>
                  <w:marTop w:val="0"/>
                  <w:marBottom w:val="0"/>
                  <w:divBdr>
                    <w:top w:val="none" w:sz="0" w:space="0" w:color="auto"/>
                    <w:left w:val="none" w:sz="0" w:space="0" w:color="auto"/>
                    <w:bottom w:val="none" w:sz="0" w:space="0" w:color="auto"/>
                    <w:right w:val="none" w:sz="0" w:space="0" w:color="auto"/>
                  </w:divBdr>
                  <w:divsChild>
                    <w:div w:id="1085956013">
                      <w:marLeft w:val="0"/>
                      <w:marRight w:val="0"/>
                      <w:marTop w:val="0"/>
                      <w:marBottom w:val="0"/>
                      <w:divBdr>
                        <w:top w:val="none" w:sz="0" w:space="0" w:color="auto"/>
                        <w:left w:val="none" w:sz="0" w:space="0" w:color="auto"/>
                        <w:bottom w:val="none" w:sz="0" w:space="0" w:color="auto"/>
                        <w:right w:val="none" w:sz="0" w:space="0" w:color="auto"/>
                      </w:divBdr>
                      <w:divsChild>
                        <w:div w:id="1201822618">
                          <w:marLeft w:val="0"/>
                          <w:marRight w:val="0"/>
                          <w:marTop w:val="0"/>
                          <w:marBottom w:val="0"/>
                          <w:divBdr>
                            <w:top w:val="none" w:sz="0" w:space="0" w:color="auto"/>
                            <w:left w:val="none" w:sz="0" w:space="0" w:color="auto"/>
                            <w:bottom w:val="none" w:sz="0" w:space="0" w:color="auto"/>
                            <w:right w:val="none" w:sz="0" w:space="0" w:color="auto"/>
                          </w:divBdr>
                          <w:divsChild>
                            <w:div w:id="1322275867">
                              <w:marLeft w:val="0"/>
                              <w:marRight w:val="0"/>
                              <w:marTop w:val="0"/>
                              <w:marBottom w:val="0"/>
                              <w:divBdr>
                                <w:top w:val="none" w:sz="0" w:space="0" w:color="auto"/>
                                <w:left w:val="none" w:sz="0" w:space="0" w:color="auto"/>
                                <w:bottom w:val="single" w:sz="6" w:space="8" w:color="DDDDDD"/>
                                <w:right w:val="none" w:sz="0" w:space="0" w:color="auto"/>
                              </w:divBdr>
                            </w:div>
                            <w:div w:id="957638018">
                              <w:marLeft w:val="0"/>
                              <w:marRight w:val="0"/>
                              <w:marTop w:val="0"/>
                              <w:marBottom w:val="0"/>
                              <w:divBdr>
                                <w:top w:val="none" w:sz="0" w:space="0" w:color="auto"/>
                                <w:left w:val="none" w:sz="0" w:space="0" w:color="auto"/>
                                <w:bottom w:val="none" w:sz="0" w:space="0" w:color="auto"/>
                                <w:right w:val="none" w:sz="0" w:space="0" w:color="auto"/>
                              </w:divBdr>
                              <w:divsChild>
                                <w:div w:id="901215910">
                                  <w:marLeft w:val="0"/>
                                  <w:marRight w:val="0"/>
                                  <w:marTop w:val="30"/>
                                  <w:marBottom w:val="0"/>
                                  <w:divBdr>
                                    <w:top w:val="none" w:sz="0" w:space="0" w:color="auto"/>
                                    <w:left w:val="none" w:sz="0" w:space="0" w:color="auto"/>
                                    <w:bottom w:val="none" w:sz="0" w:space="0" w:color="auto"/>
                                    <w:right w:val="none" w:sz="0" w:space="0" w:color="auto"/>
                                  </w:divBdr>
                                </w:div>
                                <w:div w:id="1566716807">
                                  <w:marLeft w:val="15"/>
                                  <w:marRight w:val="0"/>
                                  <w:marTop w:val="135"/>
                                  <w:marBottom w:val="0"/>
                                  <w:divBdr>
                                    <w:top w:val="none" w:sz="0" w:space="0" w:color="auto"/>
                                    <w:left w:val="none" w:sz="0" w:space="0" w:color="auto"/>
                                    <w:bottom w:val="none" w:sz="0" w:space="0" w:color="auto"/>
                                    <w:right w:val="none" w:sz="0" w:space="0" w:color="auto"/>
                                  </w:divBdr>
                                </w:div>
                                <w:div w:id="6915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670474">
      <w:bodyDiv w:val="1"/>
      <w:marLeft w:val="0"/>
      <w:marRight w:val="0"/>
      <w:marTop w:val="0"/>
      <w:marBottom w:val="0"/>
      <w:divBdr>
        <w:top w:val="none" w:sz="0" w:space="0" w:color="auto"/>
        <w:left w:val="none" w:sz="0" w:space="0" w:color="auto"/>
        <w:bottom w:val="none" w:sz="0" w:space="0" w:color="auto"/>
        <w:right w:val="none" w:sz="0" w:space="0" w:color="auto"/>
      </w:divBdr>
      <w:divsChild>
        <w:div w:id="139605265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53312432">
              <w:marLeft w:val="0"/>
              <w:marRight w:val="0"/>
              <w:marTop w:val="0"/>
              <w:marBottom w:val="0"/>
              <w:divBdr>
                <w:top w:val="none" w:sz="0" w:space="0" w:color="auto"/>
                <w:left w:val="none" w:sz="0" w:space="0" w:color="auto"/>
                <w:bottom w:val="none" w:sz="0" w:space="0" w:color="auto"/>
                <w:right w:val="none" w:sz="0" w:space="0" w:color="auto"/>
              </w:divBdr>
              <w:divsChild>
                <w:div w:id="1508639226">
                  <w:marLeft w:val="0"/>
                  <w:marRight w:val="0"/>
                  <w:marTop w:val="0"/>
                  <w:marBottom w:val="0"/>
                  <w:divBdr>
                    <w:top w:val="none" w:sz="0" w:space="0" w:color="auto"/>
                    <w:left w:val="none" w:sz="0" w:space="0" w:color="auto"/>
                    <w:bottom w:val="none" w:sz="0" w:space="0" w:color="auto"/>
                    <w:right w:val="none" w:sz="0" w:space="0" w:color="auto"/>
                  </w:divBdr>
                  <w:divsChild>
                    <w:div w:id="336426929">
                      <w:blockQuote w:val="1"/>
                      <w:marLeft w:val="0"/>
                      <w:marRight w:val="0"/>
                      <w:marTop w:val="0"/>
                      <w:marBottom w:val="0"/>
                      <w:divBdr>
                        <w:top w:val="none" w:sz="0" w:space="0" w:color="auto"/>
                        <w:left w:val="single" w:sz="12" w:space="9" w:color="006600"/>
                        <w:bottom w:val="none" w:sz="0" w:space="0" w:color="auto"/>
                        <w:right w:val="none" w:sz="0" w:space="0" w:color="auto"/>
                      </w:divBdr>
                      <w:divsChild>
                        <w:div w:id="371734899">
                          <w:marLeft w:val="0"/>
                          <w:marRight w:val="0"/>
                          <w:marTop w:val="0"/>
                          <w:marBottom w:val="0"/>
                          <w:divBdr>
                            <w:top w:val="none" w:sz="0" w:space="0" w:color="auto"/>
                            <w:left w:val="none" w:sz="0" w:space="0" w:color="auto"/>
                            <w:bottom w:val="none" w:sz="0" w:space="0" w:color="auto"/>
                            <w:right w:val="none" w:sz="0" w:space="0" w:color="auto"/>
                          </w:divBdr>
                          <w:divsChild>
                            <w:div w:id="1838376037">
                              <w:marLeft w:val="0"/>
                              <w:marRight w:val="0"/>
                              <w:marTop w:val="0"/>
                              <w:marBottom w:val="0"/>
                              <w:divBdr>
                                <w:top w:val="none" w:sz="0" w:space="0" w:color="auto"/>
                                <w:left w:val="none" w:sz="0" w:space="0" w:color="auto"/>
                                <w:bottom w:val="none" w:sz="0" w:space="0" w:color="auto"/>
                                <w:right w:val="none" w:sz="0" w:space="0" w:color="auto"/>
                              </w:divBdr>
                              <w:divsChild>
                                <w:div w:id="427384174">
                                  <w:marLeft w:val="0"/>
                                  <w:marRight w:val="0"/>
                                  <w:marTop w:val="0"/>
                                  <w:marBottom w:val="0"/>
                                  <w:divBdr>
                                    <w:top w:val="none" w:sz="0" w:space="0" w:color="auto"/>
                                    <w:left w:val="none" w:sz="0" w:space="0" w:color="auto"/>
                                    <w:bottom w:val="none" w:sz="0" w:space="0" w:color="auto"/>
                                    <w:right w:val="none" w:sz="0" w:space="0" w:color="auto"/>
                                  </w:divBdr>
                                  <w:divsChild>
                                    <w:div w:id="2068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02322">
      <w:bodyDiv w:val="1"/>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sChild>
            <w:div w:id="475730664">
              <w:marLeft w:val="0"/>
              <w:marRight w:val="0"/>
              <w:marTop w:val="0"/>
              <w:marBottom w:val="0"/>
              <w:divBdr>
                <w:top w:val="none" w:sz="0" w:space="0" w:color="auto"/>
                <w:left w:val="none" w:sz="0" w:space="0" w:color="auto"/>
                <w:bottom w:val="none" w:sz="0" w:space="0" w:color="auto"/>
                <w:right w:val="none" w:sz="0" w:space="0" w:color="auto"/>
              </w:divBdr>
              <w:divsChild>
                <w:div w:id="1027220847">
                  <w:marLeft w:val="0"/>
                  <w:marRight w:val="0"/>
                  <w:marTop w:val="0"/>
                  <w:marBottom w:val="0"/>
                  <w:divBdr>
                    <w:top w:val="none" w:sz="0" w:space="0" w:color="auto"/>
                    <w:left w:val="none" w:sz="0" w:space="0" w:color="auto"/>
                    <w:bottom w:val="none" w:sz="0" w:space="0" w:color="auto"/>
                    <w:right w:val="none" w:sz="0" w:space="0" w:color="auto"/>
                  </w:divBdr>
                  <w:divsChild>
                    <w:div w:id="1457990193">
                      <w:marLeft w:val="0"/>
                      <w:marRight w:val="0"/>
                      <w:marTop w:val="0"/>
                      <w:marBottom w:val="0"/>
                      <w:divBdr>
                        <w:top w:val="none" w:sz="0" w:space="0" w:color="auto"/>
                        <w:left w:val="none" w:sz="0" w:space="0" w:color="auto"/>
                        <w:bottom w:val="none" w:sz="0" w:space="0" w:color="auto"/>
                        <w:right w:val="none" w:sz="0" w:space="0" w:color="auto"/>
                      </w:divBdr>
                      <w:divsChild>
                        <w:div w:id="592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6795">
      <w:bodyDiv w:val="1"/>
      <w:marLeft w:val="0"/>
      <w:marRight w:val="0"/>
      <w:marTop w:val="0"/>
      <w:marBottom w:val="0"/>
      <w:divBdr>
        <w:top w:val="none" w:sz="0" w:space="0" w:color="auto"/>
        <w:left w:val="none" w:sz="0" w:space="0" w:color="auto"/>
        <w:bottom w:val="none" w:sz="0" w:space="0" w:color="auto"/>
        <w:right w:val="none" w:sz="0" w:space="0" w:color="auto"/>
      </w:divBdr>
    </w:div>
    <w:div w:id="500580050">
      <w:bodyDiv w:val="1"/>
      <w:marLeft w:val="0"/>
      <w:marRight w:val="0"/>
      <w:marTop w:val="0"/>
      <w:marBottom w:val="0"/>
      <w:divBdr>
        <w:top w:val="none" w:sz="0" w:space="0" w:color="auto"/>
        <w:left w:val="none" w:sz="0" w:space="0" w:color="auto"/>
        <w:bottom w:val="none" w:sz="0" w:space="0" w:color="auto"/>
        <w:right w:val="none" w:sz="0" w:space="0" w:color="auto"/>
      </w:divBdr>
    </w:div>
    <w:div w:id="561216313">
      <w:bodyDiv w:val="1"/>
      <w:marLeft w:val="0"/>
      <w:marRight w:val="0"/>
      <w:marTop w:val="0"/>
      <w:marBottom w:val="0"/>
      <w:divBdr>
        <w:top w:val="none" w:sz="0" w:space="0" w:color="auto"/>
        <w:left w:val="none" w:sz="0" w:space="0" w:color="auto"/>
        <w:bottom w:val="none" w:sz="0" w:space="0" w:color="auto"/>
        <w:right w:val="none" w:sz="0" w:space="0" w:color="auto"/>
      </w:divBdr>
    </w:div>
    <w:div w:id="686450041">
      <w:bodyDiv w:val="1"/>
      <w:marLeft w:val="0"/>
      <w:marRight w:val="0"/>
      <w:marTop w:val="0"/>
      <w:marBottom w:val="0"/>
      <w:divBdr>
        <w:top w:val="none" w:sz="0" w:space="0" w:color="auto"/>
        <w:left w:val="none" w:sz="0" w:space="0" w:color="auto"/>
        <w:bottom w:val="none" w:sz="0" w:space="0" w:color="auto"/>
        <w:right w:val="none" w:sz="0" w:space="0" w:color="auto"/>
      </w:divBdr>
    </w:div>
    <w:div w:id="717634022">
      <w:bodyDiv w:val="1"/>
      <w:marLeft w:val="0"/>
      <w:marRight w:val="0"/>
      <w:marTop w:val="0"/>
      <w:marBottom w:val="0"/>
      <w:divBdr>
        <w:top w:val="none" w:sz="0" w:space="0" w:color="auto"/>
        <w:left w:val="none" w:sz="0" w:space="0" w:color="auto"/>
        <w:bottom w:val="none" w:sz="0" w:space="0" w:color="auto"/>
        <w:right w:val="none" w:sz="0" w:space="0" w:color="auto"/>
      </w:divBdr>
    </w:div>
    <w:div w:id="895895052">
      <w:bodyDiv w:val="1"/>
      <w:marLeft w:val="0"/>
      <w:marRight w:val="0"/>
      <w:marTop w:val="0"/>
      <w:marBottom w:val="0"/>
      <w:divBdr>
        <w:top w:val="none" w:sz="0" w:space="0" w:color="auto"/>
        <w:left w:val="none" w:sz="0" w:space="0" w:color="auto"/>
        <w:bottom w:val="none" w:sz="0" w:space="0" w:color="auto"/>
        <w:right w:val="none" w:sz="0" w:space="0" w:color="auto"/>
      </w:divBdr>
    </w:div>
    <w:div w:id="971401650">
      <w:bodyDiv w:val="1"/>
      <w:marLeft w:val="0"/>
      <w:marRight w:val="0"/>
      <w:marTop w:val="0"/>
      <w:marBottom w:val="0"/>
      <w:divBdr>
        <w:top w:val="none" w:sz="0" w:space="0" w:color="auto"/>
        <w:left w:val="none" w:sz="0" w:space="0" w:color="auto"/>
        <w:bottom w:val="none" w:sz="0" w:space="0" w:color="auto"/>
        <w:right w:val="none" w:sz="0" w:space="0" w:color="auto"/>
      </w:divBdr>
    </w:div>
    <w:div w:id="1122650744">
      <w:bodyDiv w:val="1"/>
      <w:marLeft w:val="0"/>
      <w:marRight w:val="0"/>
      <w:marTop w:val="0"/>
      <w:marBottom w:val="0"/>
      <w:divBdr>
        <w:top w:val="none" w:sz="0" w:space="0" w:color="auto"/>
        <w:left w:val="none" w:sz="0" w:space="0" w:color="auto"/>
        <w:bottom w:val="none" w:sz="0" w:space="0" w:color="auto"/>
        <w:right w:val="none" w:sz="0" w:space="0" w:color="auto"/>
      </w:divBdr>
    </w:div>
    <w:div w:id="1263151372">
      <w:bodyDiv w:val="1"/>
      <w:marLeft w:val="0"/>
      <w:marRight w:val="0"/>
      <w:marTop w:val="0"/>
      <w:marBottom w:val="0"/>
      <w:divBdr>
        <w:top w:val="none" w:sz="0" w:space="0" w:color="auto"/>
        <w:left w:val="none" w:sz="0" w:space="0" w:color="auto"/>
        <w:bottom w:val="none" w:sz="0" w:space="0" w:color="auto"/>
        <w:right w:val="none" w:sz="0" w:space="0" w:color="auto"/>
      </w:divBdr>
    </w:div>
    <w:div w:id="1440678378">
      <w:bodyDiv w:val="1"/>
      <w:marLeft w:val="0"/>
      <w:marRight w:val="0"/>
      <w:marTop w:val="0"/>
      <w:marBottom w:val="0"/>
      <w:divBdr>
        <w:top w:val="none" w:sz="0" w:space="0" w:color="auto"/>
        <w:left w:val="none" w:sz="0" w:space="0" w:color="auto"/>
        <w:bottom w:val="none" w:sz="0" w:space="0" w:color="auto"/>
        <w:right w:val="none" w:sz="0" w:space="0" w:color="auto"/>
      </w:divBdr>
      <w:divsChild>
        <w:div w:id="185140402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310602385">
              <w:marLeft w:val="0"/>
              <w:marRight w:val="0"/>
              <w:marTop w:val="0"/>
              <w:marBottom w:val="0"/>
              <w:divBdr>
                <w:top w:val="none" w:sz="0" w:space="0" w:color="auto"/>
                <w:left w:val="none" w:sz="0" w:space="0" w:color="auto"/>
                <w:bottom w:val="none" w:sz="0" w:space="0" w:color="auto"/>
                <w:right w:val="none" w:sz="0" w:space="0" w:color="auto"/>
              </w:divBdr>
              <w:divsChild>
                <w:div w:id="437332518">
                  <w:marLeft w:val="0"/>
                  <w:marRight w:val="0"/>
                  <w:marTop w:val="0"/>
                  <w:marBottom w:val="0"/>
                  <w:divBdr>
                    <w:top w:val="none" w:sz="0" w:space="0" w:color="auto"/>
                    <w:left w:val="none" w:sz="0" w:space="0" w:color="auto"/>
                    <w:bottom w:val="none" w:sz="0" w:space="0" w:color="auto"/>
                    <w:right w:val="none" w:sz="0" w:space="0" w:color="auto"/>
                  </w:divBdr>
                  <w:divsChild>
                    <w:div w:id="44792488">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723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861">
      <w:bodyDiv w:val="1"/>
      <w:marLeft w:val="0"/>
      <w:marRight w:val="0"/>
      <w:marTop w:val="0"/>
      <w:marBottom w:val="0"/>
      <w:divBdr>
        <w:top w:val="none" w:sz="0" w:space="0" w:color="auto"/>
        <w:left w:val="none" w:sz="0" w:space="0" w:color="auto"/>
        <w:bottom w:val="none" w:sz="0" w:space="0" w:color="auto"/>
        <w:right w:val="none" w:sz="0" w:space="0" w:color="auto"/>
      </w:divBdr>
    </w:div>
    <w:div w:id="1708095740">
      <w:bodyDiv w:val="1"/>
      <w:marLeft w:val="0"/>
      <w:marRight w:val="0"/>
      <w:marTop w:val="0"/>
      <w:marBottom w:val="0"/>
      <w:divBdr>
        <w:top w:val="none" w:sz="0" w:space="0" w:color="auto"/>
        <w:left w:val="none" w:sz="0" w:space="0" w:color="auto"/>
        <w:bottom w:val="none" w:sz="0" w:space="0" w:color="auto"/>
        <w:right w:val="none" w:sz="0" w:space="0" w:color="auto"/>
      </w:divBdr>
    </w:div>
    <w:div w:id="1731146084">
      <w:bodyDiv w:val="1"/>
      <w:marLeft w:val="0"/>
      <w:marRight w:val="0"/>
      <w:marTop w:val="0"/>
      <w:marBottom w:val="0"/>
      <w:divBdr>
        <w:top w:val="none" w:sz="0" w:space="0" w:color="auto"/>
        <w:left w:val="none" w:sz="0" w:space="0" w:color="auto"/>
        <w:bottom w:val="none" w:sz="0" w:space="0" w:color="auto"/>
        <w:right w:val="none" w:sz="0" w:space="0" w:color="auto"/>
      </w:divBdr>
    </w:div>
    <w:div w:id="1749765506">
      <w:bodyDiv w:val="1"/>
      <w:marLeft w:val="0"/>
      <w:marRight w:val="0"/>
      <w:marTop w:val="0"/>
      <w:marBottom w:val="0"/>
      <w:divBdr>
        <w:top w:val="none" w:sz="0" w:space="0" w:color="auto"/>
        <w:left w:val="none" w:sz="0" w:space="0" w:color="auto"/>
        <w:bottom w:val="none" w:sz="0" w:space="0" w:color="auto"/>
        <w:right w:val="none" w:sz="0" w:space="0" w:color="auto"/>
      </w:divBdr>
    </w:div>
    <w:div w:id="1793867885">
      <w:bodyDiv w:val="1"/>
      <w:marLeft w:val="0"/>
      <w:marRight w:val="0"/>
      <w:marTop w:val="0"/>
      <w:marBottom w:val="0"/>
      <w:divBdr>
        <w:top w:val="none" w:sz="0" w:space="0" w:color="auto"/>
        <w:left w:val="none" w:sz="0" w:space="0" w:color="auto"/>
        <w:bottom w:val="none" w:sz="0" w:space="0" w:color="auto"/>
        <w:right w:val="none" w:sz="0" w:space="0" w:color="auto"/>
      </w:divBdr>
    </w:div>
    <w:div w:id="1862162328">
      <w:bodyDiv w:val="1"/>
      <w:marLeft w:val="0"/>
      <w:marRight w:val="0"/>
      <w:marTop w:val="0"/>
      <w:marBottom w:val="0"/>
      <w:divBdr>
        <w:top w:val="none" w:sz="0" w:space="0" w:color="auto"/>
        <w:left w:val="none" w:sz="0" w:space="0" w:color="auto"/>
        <w:bottom w:val="none" w:sz="0" w:space="0" w:color="auto"/>
        <w:right w:val="none" w:sz="0" w:space="0" w:color="auto"/>
      </w:divBdr>
    </w:div>
    <w:div w:id="1920171260">
      <w:bodyDiv w:val="1"/>
      <w:marLeft w:val="0"/>
      <w:marRight w:val="0"/>
      <w:marTop w:val="0"/>
      <w:marBottom w:val="0"/>
      <w:divBdr>
        <w:top w:val="none" w:sz="0" w:space="0" w:color="auto"/>
        <w:left w:val="none" w:sz="0" w:space="0" w:color="auto"/>
        <w:bottom w:val="none" w:sz="0" w:space="0" w:color="auto"/>
        <w:right w:val="none" w:sz="0" w:space="0" w:color="auto"/>
      </w:divBdr>
    </w:div>
    <w:div w:id="2031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2F72-8EDC-4B8C-8CF4-7B560777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 Stacks</cp:lastModifiedBy>
  <cp:revision>2</cp:revision>
  <cp:lastPrinted>2022-04-22T15:19:00Z</cp:lastPrinted>
  <dcterms:created xsi:type="dcterms:W3CDTF">2022-05-04T00:45:00Z</dcterms:created>
  <dcterms:modified xsi:type="dcterms:W3CDTF">2022-05-04T00:45:00Z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629228903</vt:i4>
  </property>
</Properties>
</file>